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E8A" w:rsidRDefault="002E2A7B" w:rsidP="004C1875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A7B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455DBD" w:rsidRDefault="002B6E8A" w:rsidP="002E2A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антимонопольном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за 202</w:t>
      </w:r>
      <w:r w:rsidR="00355BA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61BFC" w:rsidRDefault="00D61BFC" w:rsidP="002E2A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3465" w:rsidRDefault="00D61BFC" w:rsidP="00B23465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28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Общие  </w:t>
      </w:r>
      <w:r w:rsidR="001671C4" w:rsidRP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сведения  </w:t>
      </w:r>
      <w:r w:rsidR="001671C4" w:rsidRP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 </w:t>
      </w:r>
      <w:r w:rsidR="001671C4" w:rsidRP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функционировании </w:t>
      </w:r>
      <w:r w:rsidR="001671C4" w:rsidRP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антимонопольного</w:t>
      </w:r>
      <w:proofErr w:type="gramEnd"/>
    </w:p>
    <w:p w:rsidR="00B23465" w:rsidRDefault="00D61BFC" w:rsidP="00B23465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081D8F">
        <w:rPr>
          <w:rFonts w:ascii="Times New Roman" w:hAnsi="Times New Roman" w:cs="Times New Roman"/>
          <w:b/>
          <w:color w:val="000000"/>
          <w:sz w:val="24"/>
          <w:szCs w:val="24"/>
        </w:rPr>
        <w:t>комплаенса</w:t>
      </w:r>
      <w:proofErr w:type="spellEnd"/>
      <w:r w:rsidRP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в </w:t>
      </w:r>
      <w:r w:rsid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администрации </w:t>
      </w:r>
      <w:r w:rsid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1D8F">
        <w:rPr>
          <w:rFonts w:ascii="Times New Roman" w:hAnsi="Times New Roman" w:cs="Times New Roman"/>
          <w:b/>
          <w:color w:val="000000"/>
          <w:sz w:val="24"/>
          <w:szCs w:val="24"/>
        </w:rPr>
        <w:t>Балахнинского</w:t>
      </w:r>
      <w:proofErr w:type="spellEnd"/>
      <w:r w:rsidRP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81D8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081D8F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</w:t>
      </w:r>
      <w:proofErr w:type="gramEnd"/>
    </w:p>
    <w:p w:rsidR="002B6E8A" w:rsidRPr="00081D8F" w:rsidRDefault="00D61BFC" w:rsidP="00B23465">
      <w:pPr>
        <w:pStyle w:val="a7"/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81D8F">
        <w:rPr>
          <w:rFonts w:ascii="Times New Roman" w:hAnsi="Times New Roman" w:cs="Times New Roman"/>
          <w:b/>
          <w:color w:val="000000"/>
          <w:sz w:val="24"/>
          <w:szCs w:val="24"/>
        </w:rPr>
        <w:t>округа Нижегородской области.</w:t>
      </w:r>
    </w:p>
    <w:p w:rsidR="00BD778A" w:rsidRDefault="00BD778A" w:rsidP="009B1120">
      <w:pPr>
        <w:pStyle w:val="2"/>
        <w:spacing w:before="0" w:beforeAutospacing="0" w:after="0" w:afterAutospacing="0"/>
        <w:ind w:firstLine="567"/>
        <w:jc w:val="both"/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</w:pPr>
    </w:p>
    <w:p w:rsidR="004958FC" w:rsidRPr="00CB309B" w:rsidRDefault="002B6E8A" w:rsidP="009B1120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 w:rsidRPr="002B6E8A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 </w:t>
      </w:r>
      <w:proofErr w:type="gramStart"/>
      <w:r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Во исполнение Указа Президента Российской Федерации от 21 декабря 2017 года </w:t>
      </w:r>
      <w:r w:rsidR="00083E0F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№618 «Об основных направлениях государственной политики по развитию конкуренции», </w:t>
      </w:r>
      <w:r w:rsidR="006A23F6"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>в соответствии с Распоряжением Правительства Российской Федерации от 18</w:t>
      </w:r>
      <w:r w:rsidR="0067728F"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 октября </w:t>
      </w:r>
      <w:r w:rsidR="006A23F6"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>2018</w:t>
      </w:r>
      <w:r w:rsidR="0067728F"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 года</w:t>
      </w:r>
      <w:r w:rsidR="006A23F6"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 №2258-р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="00083E0F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>,</w:t>
      </w:r>
      <w:r w:rsidR="006A23F6"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 </w:t>
      </w:r>
      <w:r w:rsidR="005D3C87"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постановлением </w:t>
      </w:r>
      <w:r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>Администраци</w:t>
      </w:r>
      <w:r w:rsidR="005D3C87"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>и</w:t>
      </w:r>
      <w:r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 </w:t>
      </w:r>
      <w:proofErr w:type="spellStart"/>
      <w:r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>Балахнинского</w:t>
      </w:r>
      <w:proofErr w:type="spellEnd"/>
      <w:r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 муниципального округа Нижегородской области </w:t>
      </w:r>
      <w:r w:rsidR="006A23F6"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>(далее</w:t>
      </w:r>
      <w:proofErr w:type="gramEnd"/>
      <w:r w:rsidR="006A23F6"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 – администрация округа) </w:t>
      </w:r>
      <w:r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>от 12.11.2021 №2108  «</w:t>
      </w:r>
      <w:r w:rsidRPr="00CB309B">
        <w:rPr>
          <w:b w:val="0"/>
          <w:color w:val="000000"/>
          <w:sz w:val="24"/>
          <w:szCs w:val="24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CB309B">
        <w:rPr>
          <w:b w:val="0"/>
          <w:color w:val="000000"/>
          <w:sz w:val="24"/>
          <w:szCs w:val="24"/>
        </w:rPr>
        <w:t>комплаенса</w:t>
      </w:r>
      <w:proofErr w:type="spellEnd"/>
      <w:r w:rsidRPr="00CB309B">
        <w:rPr>
          <w:b w:val="0"/>
          <w:color w:val="000000"/>
          <w:sz w:val="24"/>
          <w:szCs w:val="24"/>
        </w:rPr>
        <w:t xml:space="preserve">) в Администрации </w:t>
      </w:r>
      <w:proofErr w:type="spellStart"/>
      <w:r w:rsidRPr="00CB309B">
        <w:rPr>
          <w:b w:val="0"/>
          <w:color w:val="000000"/>
          <w:sz w:val="24"/>
          <w:szCs w:val="24"/>
        </w:rPr>
        <w:t>Балахнинского</w:t>
      </w:r>
      <w:proofErr w:type="spellEnd"/>
      <w:r w:rsidRPr="00CB309B">
        <w:rPr>
          <w:b w:val="0"/>
          <w:color w:val="000000"/>
          <w:sz w:val="24"/>
          <w:szCs w:val="24"/>
        </w:rPr>
        <w:t xml:space="preserve"> муниципального округа Нижегородской области</w:t>
      </w:r>
      <w:r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» </w:t>
      </w:r>
      <w:r w:rsidR="005D3C87"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>была создана система внутреннего обеспечения соответствия требованиям антимонопольного законодательства</w:t>
      </w:r>
      <w:r w:rsidR="005D3C87" w:rsidRPr="00CB309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5D3C87" w:rsidRPr="00CB309B">
        <w:rPr>
          <w:rFonts w:eastAsiaTheme="minorHAnsi"/>
          <w:b w:val="0"/>
          <w:color w:val="000000"/>
          <w:sz w:val="24"/>
          <w:szCs w:val="24"/>
          <w:lang w:eastAsia="en-US"/>
        </w:rPr>
        <w:t xml:space="preserve">и утверждено Положение 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5D3C87" w:rsidRPr="00CB309B">
        <w:rPr>
          <w:rFonts w:eastAsiaTheme="minorHAnsi"/>
          <w:b w:val="0"/>
          <w:color w:val="000000"/>
          <w:sz w:val="24"/>
          <w:szCs w:val="24"/>
          <w:lang w:eastAsia="en-US"/>
        </w:rPr>
        <w:t>комплаенса</w:t>
      </w:r>
      <w:proofErr w:type="spellEnd"/>
      <w:r w:rsidR="005D3C87" w:rsidRPr="00CB309B">
        <w:rPr>
          <w:rFonts w:eastAsiaTheme="minorHAnsi"/>
          <w:b w:val="0"/>
          <w:color w:val="000000"/>
          <w:sz w:val="24"/>
          <w:szCs w:val="24"/>
          <w:lang w:eastAsia="en-US"/>
        </w:rPr>
        <w:t xml:space="preserve">) в Администрации </w:t>
      </w:r>
      <w:proofErr w:type="spellStart"/>
      <w:r w:rsidR="005D3C87" w:rsidRPr="00CB309B">
        <w:rPr>
          <w:rFonts w:eastAsiaTheme="minorHAnsi"/>
          <w:b w:val="0"/>
          <w:color w:val="000000"/>
          <w:sz w:val="24"/>
          <w:szCs w:val="24"/>
          <w:lang w:eastAsia="en-US"/>
        </w:rPr>
        <w:t>Балахнинского</w:t>
      </w:r>
      <w:proofErr w:type="spellEnd"/>
      <w:r w:rsidR="005D3C87" w:rsidRPr="00CB309B">
        <w:rPr>
          <w:rFonts w:eastAsiaTheme="minorHAnsi"/>
          <w:b w:val="0"/>
          <w:color w:val="000000"/>
          <w:sz w:val="24"/>
          <w:szCs w:val="24"/>
          <w:lang w:eastAsia="en-US"/>
        </w:rPr>
        <w:t xml:space="preserve"> муниципального округа Нижегородской области</w:t>
      </w:r>
      <w:r w:rsidR="005D3C87" w:rsidRPr="00CB309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 xml:space="preserve">(далее - </w:t>
      </w:r>
      <w:r w:rsidR="006A23F6"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>Положение</w:t>
      </w:r>
      <w:r w:rsidRPr="00CB309B">
        <w:rPr>
          <w:rFonts w:eastAsiaTheme="minorHAnsi"/>
          <w:b w:val="0"/>
          <w:bCs w:val="0"/>
          <w:color w:val="000000"/>
          <w:sz w:val="24"/>
          <w:szCs w:val="24"/>
          <w:lang w:eastAsia="en-US"/>
        </w:rPr>
        <w:t>)</w:t>
      </w:r>
      <w:r w:rsidR="004958FC" w:rsidRPr="00CB309B">
        <w:rPr>
          <w:b w:val="0"/>
          <w:sz w:val="24"/>
          <w:szCs w:val="24"/>
        </w:rPr>
        <w:t>.</w:t>
      </w:r>
    </w:p>
    <w:p w:rsidR="009B1120" w:rsidRPr="00C32691" w:rsidRDefault="005D3C87" w:rsidP="005333B7">
      <w:pPr>
        <w:pStyle w:val="2"/>
        <w:tabs>
          <w:tab w:val="left" w:pos="1418"/>
        </w:tabs>
        <w:spacing w:before="0" w:beforeAutospacing="0" w:after="0" w:afterAutospacing="0"/>
        <w:ind w:firstLine="567"/>
        <w:jc w:val="both"/>
        <w:rPr>
          <w:color w:val="00000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Согласно </w:t>
      </w:r>
      <w:r w:rsidR="009B1120">
        <w:rPr>
          <w:b w:val="0"/>
          <w:sz w:val="24"/>
          <w:szCs w:val="24"/>
        </w:rPr>
        <w:t>Положени</w:t>
      </w:r>
      <w:r>
        <w:rPr>
          <w:b w:val="0"/>
          <w:sz w:val="24"/>
          <w:szCs w:val="24"/>
        </w:rPr>
        <w:t>ю</w:t>
      </w:r>
      <w:r w:rsidR="009B1120">
        <w:rPr>
          <w:b w:val="0"/>
          <w:sz w:val="24"/>
          <w:szCs w:val="24"/>
        </w:rPr>
        <w:t xml:space="preserve"> функции уполномоченного подразделения, связанные с организацией и функционированием антимонопольного комплаенса, распределяются между структурными подразделениями администрации окр</w:t>
      </w:r>
      <w:r w:rsidR="00AB46E8">
        <w:rPr>
          <w:b w:val="0"/>
          <w:sz w:val="24"/>
          <w:szCs w:val="24"/>
        </w:rPr>
        <w:t>уга: правовым комитетом, управлением</w:t>
      </w:r>
      <w:r w:rsidR="009B1120">
        <w:rPr>
          <w:b w:val="0"/>
          <w:sz w:val="24"/>
          <w:szCs w:val="24"/>
        </w:rPr>
        <w:t xml:space="preserve"> экономики, предпринимательства и инвестиционной политики, отделом муниципальной службы и кадровой работы, комитетом по управлению муниципальным имуществом и земельными ресурсами, управлением архитектуры, градостроительства и землепользования, отделом формирования и размещения муниципального заказа, структурными подразделениями </w:t>
      </w:r>
      <w:r w:rsidR="009B1120" w:rsidRPr="00C32691">
        <w:rPr>
          <w:b w:val="0"/>
          <w:sz w:val="24"/>
          <w:szCs w:val="24"/>
        </w:rPr>
        <w:t>администрации округа в соответствии с их компетенцией</w:t>
      </w:r>
      <w:proofErr w:type="gramEnd"/>
      <w:r w:rsidR="009B1120" w:rsidRPr="00C32691">
        <w:rPr>
          <w:b w:val="0"/>
          <w:sz w:val="24"/>
          <w:szCs w:val="24"/>
        </w:rPr>
        <w:t>.</w:t>
      </w:r>
      <w:r w:rsidR="00B1412D">
        <w:rPr>
          <w:b w:val="0"/>
          <w:sz w:val="24"/>
          <w:szCs w:val="24"/>
        </w:rPr>
        <w:t xml:space="preserve"> О</w:t>
      </w:r>
      <w:r w:rsidR="00B1412D" w:rsidRPr="00B1412D">
        <w:rPr>
          <w:b w:val="0"/>
          <w:sz w:val="24"/>
          <w:szCs w:val="24"/>
        </w:rPr>
        <w:t xml:space="preserve">бщий контроль организации антимонопольного </w:t>
      </w:r>
      <w:proofErr w:type="spellStart"/>
      <w:r w:rsidR="00B1412D" w:rsidRPr="00B1412D">
        <w:rPr>
          <w:b w:val="0"/>
          <w:sz w:val="24"/>
          <w:szCs w:val="24"/>
        </w:rPr>
        <w:t>комплаенса</w:t>
      </w:r>
      <w:proofErr w:type="spellEnd"/>
      <w:r w:rsidR="00B1412D" w:rsidRPr="00B1412D">
        <w:rPr>
          <w:b w:val="0"/>
          <w:sz w:val="24"/>
          <w:szCs w:val="24"/>
        </w:rPr>
        <w:t xml:space="preserve"> и обеспечения его функционирования в администрации округа осуществляется главой местного самоуправления </w:t>
      </w:r>
      <w:proofErr w:type="spellStart"/>
      <w:r w:rsidR="00B1412D" w:rsidRPr="00B1412D">
        <w:rPr>
          <w:b w:val="0"/>
          <w:sz w:val="24"/>
          <w:szCs w:val="24"/>
        </w:rPr>
        <w:t>Балахнинского</w:t>
      </w:r>
      <w:proofErr w:type="spellEnd"/>
      <w:r w:rsidR="00B1412D" w:rsidRPr="00B1412D">
        <w:rPr>
          <w:b w:val="0"/>
          <w:sz w:val="24"/>
          <w:szCs w:val="24"/>
        </w:rPr>
        <w:t xml:space="preserve"> муниципального округа.</w:t>
      </w:r>
    </w:p>
    <w:p w:rsidR="00597FFA" w:rsidRDefault="00C744F4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Постановлением администрации округа </w:t>
      </w:r>
      <w:r w:rsidR="005D3C87" w:rsidRPr="009C37BB">
        <w:rPr>
          <w:b w:val="0"/>
          <w:sz w:val="24"/>
          <w:szCs w:val="24"/>
        </w:rPr>
        <w:t>от 12.11.2021 №2108 «Об организации системы внутреннего обеспечения соответствия требованиям</w:t>
      </w:r>
      <w:r w:rsidR="005D3C87" w:rsidRPr="005D3C87">
        <w:rPr>
          <w:b w:val="0"/>
          <w:sz w:val="24"/>
          <w:szCs w:val="24"/>
        </w:rPr>
        <w:t xml:space="preserve"> антимонопольного законодательства (антимонопольного </w:t>
      </w:r>
      <w:proofErr w:type="spellStart"/>
      <w:r w:rsidR="005D3C87" w:rsidRPr="005D3C87">
        <w:rPr>
          <w:b w:val="0"/>
          <w:sz w:val="24"/>
          <w:szCs w:val="24"/>
        </w:rPr>
        <w:t>комплаенса</w:t>
      </w:r>
      <w:proofErr w:type="spellEnd"/>
      <w:r w:rsidR="005D3C87" w:rsidRPr="005D3C87">
        <w:rPr>
          <w:b w:val="0"/>
          <w:sz w:val="24"/>
          <w:szCs w:val="24"/>
        </w:rPr>
        <w:t xml:space="preserve">) в Администрации </w:t>
      </w:r>
      <w:proofErr w:type="spellStart"/>
      <w:r w:rsidR="005D3C87" w:rsidRPr="005D3C87">
        <w:rPr>
          <w:b w:val="0"/>
          <w:sz w:val="24"/>
          <w:szCs w:val="24"/>
        </w:rPr>
        <w:t>Балахнинского</w:t>
      </w:r>
      <w:proofErr w:type="spellEnd"/>
      <w:r w:rsidR="005D3C87" w:rsidRPr="005D3C87">
        <w:rPr>
          <w:b w:val="0"/>
          <w:sz w:val="24"/>
          <w:szCs w:val="24"/>
        </w:rPr>
        <w:t xml:space="preserve"> муниципального округа Нижегородской области»</w:t>
      </w:r>
      <w:r w:rsidR="005D3C87">
        <w:rPr>
          <w:b w:val="0"/>
          <w:sz w:val="24"/>
          <w:szCs w:val="24"/>
        </w:rPr>
        <w:t xml:space="preserve"> </w:t>
      </w:r>
      <w:r w:rsidR="00152B7D">
        <w:rPr>
          <w:b w:val="0"/>
          <w:sz w:val="24"/>
          <w:szCs w:val="24"/>
        </w:rPr>
        <w:t>(с изменениями, внесенными постановлениями</w:t>
      </w:r>
      <w:r w:rsidR="00A949DD">
        <w:rPr>
          <w:b w:val="0"/>
          <w:sz w:val="24"/>
          <w:szCs w:val="24"/>
        </w:rPr>
        <w:t xml:space="preserve"> </w:t>
      </w:r>
      <w:r w:rsidR="00A949DD" w:rsidRPr="00A949DD">
        <w:rPr>
          <w:b w:val="0"/>
          <w:sz w:val="24"/>
          <w:szCs w:val="24"/>
        </w:rPr>
        <w:t xml:space="preserve">Администрации </w:t>
      </w:r>
      <w:proofErr w:type="spellStart"/>
      <w:r w:rsidR="00A949DD" w:rsidRPr="00A949DD">
        <w:rPr>
          <w:b w:val="0"/>
          <w:sz w:val="24"/>
          <w:szCs w:val="24"/>
        </w:rPr>
        <w:t>Балахнинского</w:t>
      </w:r>
      <w:proofErr w:type="spellEnd"/>
      <w:r w:rsidR="00A949DD" w:rsidRPr="00A949DD">
        <w:rPr>
          <w:b w:val="0"/>
          <w:sz w:val="24"/>
          <w:szCs w:val="24"/>
        </w:rPr>
        <w:t xml:space="preserve"> муниципального округа Нижегородской области</w:t>
      </w:r>
      <w:r w:rsidR="00A949DD">
        <w:rPr>
          <w:b w:val="0"/>
          <w:sz w:val="24"/>
          <w:szCs w:val="24"/>
        </w:rPr>
        <w:t xml:space="preserve"> </w:t>
      </w:r>
      <w:r w:rsidR="00152B7D">
        <w:rPr>
          <w:b w:val="0"/>
          <w:sz w:val="24"/>
          <w:szCs w:val="24"/>
        </w:rPr>
        <w:t xml:space="preserve">  </w:t>
      </w:r>
      <w:r w:rsidR="00152B7D" w:rsidRPr="00152B7D">
        <w:rPr>
          <w:b w:val="0"/>
          <w:sz w:val="24"/>
          <w:szCs w:val="24"/>
        </w:rPr>
        <w:t>от 28.03.2022</w:t>
      </w:r>
      <w:r w:rsidR="00152B7D">
        <w:rPr>
          <w:b w:val="0"/>
          <w:sz w:val="24"/>
          <w:szCs w:val="24"/>
        </w:rPr>
        <w:t xml:space="preserve"> </w:t>
      </w:r>
      <w:r w:rsidR="00152B7D" w:rsidRPr="00152B7D">
        <w:rPr>
          <w:b w:val="0"/>
          <w:sz w:val="24"/>
          <w:szCs w:val="24"/>
        </w:rPr>
        <w:t>№</w:t>
      </w:r>
      <w:r w:rsidR="009C676C">
        <w:rPr>
          <w:b w:val="0"/>
          <w:sz w:val="24"/>
          <w:szCs w:val="24"/>
        </w:rPr>
        <w:t xml:space="preserve"> </w:t>
      </w:r>
      <w:r w:rsidR="00152B7D" w:rsidRPr="00152B7D">
        <w:rPr>
          <w:b w:val="0"/>
          <w:sz w:val="24"/>
          <w:szCs w:val="24"/>
        </w:rPr>
        <w:t>570, от 06.12.2022</w:t>
      </w:r>
      <w:r w:rsidR="00152B7D">
        <w:rPr>
          <w:b w:val="0"/>
          <w:sz w:val="24"/>
          <w:szCs w:val="24"/>
        </w:rPr>
        <w:t xml:space="preserve"> </w:t>
      </w:r>
      <w:r w:rsidR="00152B7D" w:rsidRPr="00152B7D">
        <w:rPr>
          <w:b w:val="0"/>
          <w:sz w:val="24"/>
          <w:szCs w:val="24"/>
        </w:rPr>
        <w:t>№</w:t>
      </w:r>
      <w:r w:rsidR="009C676C">
        <w:rPr>
          <w:b w:val="0"/>
          <w:sz w:val="24"/>
          <w:szCs w:val="24"/>
        </w:rPr>
        <w:t xml:space="preserve"> </w:t>
      </w:r>
      <w:r w:rsidR="00152B7D" w:rsidRPr="00152B7D">
        <w:rPr>
          <w:b w:val="0"/>
          <w:sz w:val="24"/>
          <w:szCs w:val="24"/>
        </w:rPr>
        <w:t>2544, от 27.12.2023</w:t>
      </w:r>
      <w:r w:rsidR="00152B7D">
        <w:rPr>
          <w:b w:val="0"/>
          <w:sz w:val="24"/>
          <w:szCs w:val="24"/>
        </w:rPr>
        <w:t xml:space="preserve"> </w:t>
      </w:r>
      <w:r w:rsidR="00152B7D" w:rsidRPr="00152B7D">
        <w:rPr>
          <w:b w:val="0"/>
          <w:sz w:val="24"/>
          <w:szCs w:val="24"/>
        </w:rPr>
        <w:t>№</w:t>
      </w:r>
      <w:r w:rsidR="009C676C">
        <w:rPr>
          <w:b w:val="0"/>
          <w:sz w:val="24"/>
          <w:szCs w:val="24"/>
        </w:rPr>
        <w:t xml:space="preserve"> </w:t>
      </w:r>
      <w:r w:rsidR="00152B7D" w:rsidRPr="00152B7D">
        <w:rPr>
          <w:b w:val="0"/>
          <w:sz w:val="24"/>
          <w:szCs w:val="24"/>
        </w:rPr>
        <w:t>2525, от 12.11.2024 №</w:t>
      </w:r>
      <w:r w:rsidR="009C676C">
        <w:rPr>
          <w:b w:val="0"/>
          <w:sz w:val="24"/>
          <w:szCs w:val="24"/>
        </w:rPr>
        <w:t xml:space="preserve"> </w:t>
      </w:r>
      <w:r w:rsidR="00152B7D" w:rsidRPr="00152B7D">
        <w:rPr>
          <w:b w:val="0"/>
          <w:sz w:val="24"/>
          <w:szCs w:val="24"/>
        </w:rPr>
        <w:t>2367</w:t>
      </w:r>
      <w:r w:rsidR="009C676C">
        <w:rPr>
          <w:b w:val="0"/>
          <w:sz w:val="24"/>
          <w:szCs w:val="24"/>
        </w:rPr>
        <w:t>, от 07.08.2025 № 1457</w:t>
      </w:r>
      <w:r w:rsidR="00152B7D">
        <w:rPr>
          <w:b w:val="0"/>
          <w:sz w:val="24"/>
          <w:szCs w:val="24"/>
        </w:rPr>
        <w:t>)</w:t>
      </w:r>
      <w:r w:rsidR="00152B7D" w:rsidRPr="00152B7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утверждены состав комиссии </w:t>
      </w:r>
      <w:r w:rsidR="0045375C">
        <w:rPr>
          <w:b w:val="0"/>
          <w:sz w:val="24"/>
          <w:szCs w:val="24"/>
        </w:rPr>
        <w:t xml:space="preserve"> и </w:t>
      </w:r>
      <w:r>
        <w:rPr>
          <w:b w:val="0"/>
          <w:sz w:val="24"/>
          <w:szCs w:val="24"/>
        </w:rPr>
        <w:t>Положение о комиссии по оценке эффективности в</w:t>
      </w:r>
      <w:proofErr w:type="gramEnd"/>
      <w:r>
        <w:rPr>
          <w:b w:val="0"/>
          <w:sz w:val="24"/>
          <w:szCs w:val="24"/>
        </w:rPr>
        <w:t xml:space="preserve"> администрации округа системы внутреннего обеспечения соответствия требованиям антимонопольного законодательства.</w:t>
      </w:r>
    </w:p>
    <w:p w:rsidR="005333B7" w:rsidRDefault="005333B7" w:rsidP="00652EDD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4C1875" w:rsidRDefault="00BD144B" w:rsidP="006A235A">
      <w:pPr>
        <w:pStyle w:val="2"/>
        <w:numPr>
          <w:ilvl w:val="0"/>
          <w:numId w:val="4"/>
        </w:numPr>
        <w:tabs>
          <w:tab w:val="left" w:pos="1134"/>
          <w:tab w:val="left" w:pos="1418"/>
        </w:tabs>
        <w:spacing w:before="0" w:beforeAutospacing="0" w:after="0" w:afterAutospacing="0"/>
        <w:ind w:left="1560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11E6" w:rsidRPr="00C411E6">
        <w:rPr>
          <w:sz w:val="24"/>
          <w:szCs w:val="24"/>
        </w:rPr>
        <w:t xml:space="preserve">Информация о результатах проведённой оценки рисков нарушения </w:t>
      </w:r>
      <w:r w:rsidR="00A511BD">
        <w:rPr>
          <w:sz w:val="24"/>
          <w:szCs w:val="24"/>
        </w:rPr>
        <w:t xml:space="preserve">                       </w:t>
      </w:r>
      <w:r w:rsidR="006A235A">
        <w:rPr>
          <w:sz w:val="24"/>
          <w:szCs w:val="24"/>
        </w:rPr>
        <w:t xml:space="preserve">         </w:t>
      </w:r>
      <w:r w:rsidR="00A511BD">
        <w:rPr>
          <w:sz w:val="24"/>
          <w:szCs w:val="24"/>
        </w:rPr>
        <w:t xml:space="preserve">    </w:t>
      </w:r>
      <w:r w:rsidR="00C411E6" w:rsidRPr="00C411E6">
        <w:rPr>
          <w:sz w:val="24"/>
          <w:szCs w:val="24"/>
        </w:rPr>
        <w:t xml:space="preserve">  </w:t>
      </w:r>
      <w:r w:rsidR="004D6469">
        <w:rPr>
          <w:sz w:val="24"/>
          <w:szCs w:val="24"/>
        </w:rPr>
        <w:t xml:space="preserve">администрацией округа </w:t>
      </w:r>
      <w:r w:rsidR="00C411E6" w:rsidRPr="00C411E6">
        <w:rPr>
          <w:sz w:val="24"/>
          <w:szCs w:val="24"/>
        </w:rPr>
        <w:t>антимонопольного законодательства.</w:t>
      </w:r>
      <w:r w:rsidR="005333B7" w:rsidRPr="00C411E6">
        <w:rPr>
          <w:sz w:val="24"/>
          <w:szCs w:val="24"/>
        </w:rPr>
        <w:t xml:space="preserve">  </w:t>
      </w:r>
    </w:p>
    <w:p w:rsidR="00B77B6D" w:rsidRPr="00C411E6" w:rsidRDefault="00B77B6D" w:rsidP="00B77B6D">
      <w:pPr>
        <w:pStyle w:val="2"/>
        <w:tabs>
          <w:tab w:val="left" w:pos="1134"/>
          <w:tab w:val="left" w:pos="1418"/>
        </w:tabs>
        <w:spacing w:before="0" w:beforeAutospacing="0" w:after="0" w:afterAutospacing="0"/>
        <w:rPr>
          <w:sz w:val="24"/>
          <w:szCs w:val="24"/>
        </w:rPr>
      </w:pPr>
    </w:p>
    <w:p w:rsidR="00BB38A3" w:rsidRDefault="004A74A8" w:rsidP="0054769C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целях </w:t>
      </w:r>
      <w:proofErr w:type="gramStart"/>
      <w:r>
        <w:rPr>
          <w:b w:val="0"/>
          <w:sz w:val="24"/>
          <w:szCs w:val="24"/>
        </w:rPr>
        <w:t>проведения анализа выявленных рисков нарушений антимонопольного законодательства</w:t>
      </w:r>
      <w:proofErr w:type="gramEnd"/>
      <w:r>
        <w:rPr>
          <w:b w:val="0"/>
          <w:sz w:val="24"/>
          <w:szCs w:val="24"/>
        </w:rPr>
        <w:t xml:space="preserve"> в деятельности</w:t>
      </w:r>
      <w:r w:rsidR="00BB38A3">
        <w:rPr>
          <w:b w:val="0"/>
          <w:sz w:val="24"/>
          <w:szCs w:val="24"/>
        </w:rPr>
        <w:t xml:space="preserve"> администрации округа были осуществлены следующие мероприятия:</w:t>
      </w:r>
    </w:p>
    <w:p w:rsidR="00BB38A3" w:rsidRDefault="00BB38A3" w:rsidP="0054769C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- запрошены и проанализированы сведения от структурных подразделений и управлений администрации округа о фактах нарушения антимонопольного законодательства за </w:t>
      </w:r>
      <w:r w:rsidR="001D71BB" w:rsidRPr="001D71BB">
        <w:rPr>
          <w:b w:val="0"/>
          <w:sz w:val="24"/>
          <w:szCs w:val="24"/>
        </w:rPr>
        <w:t>202</w:t>
      </w:r>
      <w:r w:rsidR="00620E05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год;</w:t>
      </w:r>
    </w:p>
    <w:p w:rsidR="00784744" w:rsidRDefault="00BB38A3" w:rsidP="00C954E8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проанализированы наиболее вероятные сферы деятельности администрации округа, где наиболее возможны нарушения антимонопольного законодательства</w:t>
      </w:r>
      <w:r w:rsidR="00FC4FF9">
        <w:rPr>
          <w:b w:val="0"/>
          <w:sz w:val="24"/>
          <w:szCs w:val="24"/>
        </w:rPr>
        <w:t xml:space="preserve">. </w:t>
      </w:r>
    </w:p>
    <w:p w:rsidR="00152B7D" w:rsidRPr="00661132" w:rsidRDefault="00C954E8" w:rsidP="00152B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132">
        <w:rPr>
          <w:rFonts w:ascii="Times New Roman" w:hAnsi="Times New Roman" w:cs="Times New Roman"/>
          <w:sz w:val="24"/>
          <w:szCs w:val="24"/>
        </w:rPr>
        <w:t>При проведении анализа нарушений антимонопольного законодательства в отделе формирования и размещения муниципального заказа администрации Балахнинского муниципального округа за 202</w:t>
      </w:r>
      <w:r w:rsidR="004332D2" w:rsidRPr="00661132">
        <w:rPr>
          <w:rFonts w:ascii="Times New Roman" w:hAnsi="Times New Roman" w:cs="Times New Roman"/>
          <w:sz w:val="24"/>
          <w:szCs w:val="24"/>
        </w:rPr>
        <w:t>5</w:t>
      </w:r>
      <w:r w:rsidRPr="00661132">
        <w:rPr>
          <w:rFonts w:ascii="Times New Roman" w:hAnsi="Times New Roman" w:cs="Times New Roman"/>
          <w:sz w:val="24"/>
          <w:szCs w:val="24"/>
        </w:rPr>
        <w:t xml:space="preserve"> год</w:t>
      </w:r>
      <w:r w:rsidR="00DE2BE0" w:rsidRPr="00661132">
        <w:rPr>
          <w:rFonts w:ascii="Times New Roman" w:hAnsi="Times New Roman" w:cs="Times New Roman"/>
          <w:sz w:val="24"/>
          <w:szCs w:val="24"/>
        </w:rPr>
        <w:t xml:space="preserve"> выявлено, что </w:t>
      </w:r>
      <w:r w:rsidR="00152B7D" w:rsidRPr="00661132">
        <w:rPr>
          <w:rFonts w:ascii="Times New Roman" w:hAnsi="Times New Roman" w:cs="Times New Roman"/>
          <w:sz w:val="24"/>
          <w:szCs w:val="24"/>
        </w:rPr>
        <w:t xml:space="preserve">поступило 3 жалобы в Управление федеральной антимонопольной службы по Нижегородской области (далее – УФАС НО) на действия Муниципального заказчика/Уполномоченного органа – Администрации Балахнинского муниципального округа. </w:t>
      </w:r>
    </w:p>
    <w:p w:rsidR="008C7899" w:rsidRPr="00661132" w:rsidRDefault="00B5265A" w:rsidP="008C7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52B7D" w:rsidRPr="00661132">
        <w:rPr>
          <w:rFonts w:ascii="Times New Roman" w:hAnsi="Times New Roman" w:cs="Times New Roman"/>
          <w:sz w:val="24"/>
          <w:szCs w:val="24"/>
        </w:rPr>
        <w:t xml:space="preserve">а </w:t>
      </w:r>
      <w:r w:rsidR="00CD6522">
        <w:rPr>
          <w:rFonts w:ascii="Times New Roman" w:hAnsi="Times New Roman" w:cs="Times New Roman"/>
          <w:sz w:val="24"/>
          <w:szCs w:val="24"/>
        </w:rPr>
        <w:t>2025 год</w:t>
      </w:r>
      <w:r w:rsidR="00152B7D" w:rsidRPr="00661132">
        <w:rPr>
          <w:rFonts w:ascii="Times New Roman" w:hAnsi="Times New Roman" w:cs="Times New Roman"/>
          <w:sz w:val="24"/>
          <w:szCs w:val="24"/>
        </w:rPr>
        <w:t xml:space="preserve"> нарушений норм Закона о кон</w:t>
      </w:r>
      <w:r w:rsidR="00B06E87" w:rsidRPr="00661132">
        <w:rPr>
          <w:rFonts w:ascii="Times New Roman" w:hAnsi="Times New Roman" w:cs="Times New Roman"/>
          <w:sz w:val="24"/>
          <w:szCs w:val="24"/>
        </w:rPr>
        <w:t>трактной системе не выявлено (</w:t>
      </w:r>
      <w:r w:rsidR="00152B7D" w:rsidRPr="00661132">
        <w:rPr>
          <w:rFonts w:ascii="Times New Roman" w:hAnsi="Times New Roman" w:cs="Times New Roman"/>
          <w:sz w:val="24"/>
          <w:szCs w:val="24"/>
        </w:rPr>
        <w:t>за 2022 год – нарушений не выявлено, за 2023 год - выявлено одно нарушени</w:t>
      </w:r>
      <w:r w:rsidR="006C6579" w:rsidRPr="00661132">
        <w:rPr>
          <w:rFonts w:ascii="Times New Roman" w:hAnsi="Times New Roman" w:cs="Times New Roman"/>
          <w:sz w:val="24"/>
          <w:szCs w:val="24"/>
        </w:rPr>
        <w:t>е, за  2024 год – одна жалоба признана частично необоснованной</w:t>
      </w:r>
      <w:r w:rsidR="00152B7D" w:rsidRPr="00661132">
        <w:rPr>
          <w:rFonts w:ascii="Times New Roman" w:hAnsi="Times New Roman" w:cs="Times New Roman"/>
          <w:sz w:val="24"/>
          <w:szCs w:val="24"/>
        </w:rPr>
        <w:t xml:space="preserve">). </w:t>
      </w:r>
      <w:r w:rsidR="008C7899" w:rsidRPr="00661132">
        <w:rPr>
          <w:rFonts w:ascii="Times New Roman" w:hAnsi="Times New Roman" w:cs="Times New Roman"/>
          <w:sz w:val="24"/>
          <w:szCs w:val="24"/>
        </w:rPr>
        <w:t xml:space="preserve">Однако решением Арбитражного суда Волго-Вятского округа такое решение УФАС по Нижегородской области было отменено, Первый арбитражный апелляционный суд и Арбитражный суд Нижегородской области оставили решение Арбитражного суда Волго-Вятского округа без изменений. </w:t>
      </w:r>
    </w:p>
    <w:p w:rsidR="008C7899" w:rsidRPr="00661132" w:rsidRDefault="008C7899" w:rsidP="008C7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132">
        <w:rPr>
          <w:rFonts w:ascii="Times New Roman" w:hAnsi="Times New Roman" w:cs="Times New Roman"/>
          <w:sz w:val="24"/>
          <w:szCs w:val="24"/>
        </w:rPr>
        <w:t>В 2025 году проведен</w:t>
      </w:r>
      <w:r w:rsidR="005B3B40" w:rsidRPr="00661132">
        <w:rPr>
          <w:rFonts w:ascii="Times New Roman" w:hAnsi="Times New Roman" w:cs="Times New Roman"/>
          <w:sz w:val="24"/>
          <w:szCs w:val="24"/>
        </w:rPr>
        <w:t>ы</w:t>
      </w:r>
      <w:r w:rsidRPr="00661132">
        <w:rPr>
          <w:rFonts w:ascii="Times New Roman" w:hAnsi="Times New Roman" w:cs="Times New Roman"/>
          <w:sz w:val="24"/>
          <w:szCs w:val="24"/>
        </w:rPr>
        <w:t xml:space="preserve"> две внеплановые проверки следующих закупок:</w:t>
      </w:r>
    </w:p>
    <w:p w:rsidR="008C7899" w:rsidRPr="00661132" w:rsidRDefault="008C7899" w:rsidP="008C7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132">
        <w:rPr>
          <w:rFonts w:ascii="Times New Roman" w:hAnsi="Times New Roman" w:cs="Times New Roman"/>
          <w:sz w:val="24"/>
          <w:szCs w:val="24"/>
        </w:rPr>
        <w:t xml:space="preserve">- извещение об осуществлении закупки с регистрационным номером 0132600005524000168 «Поставка световой декорации «Признание» для благоустройства общественной территории «Парк </w:t>
      </w:r>
      <w:proofErr w:type="spellStart"/>
      <w:r w:rsidRPr="00661132">
        <w:rPr>
          <w:rFonts w:ascii="Times New Roman" w:hAnsi="Times New Roman" w:cs="Times New Roman"/>
          <w:sz w:val="24"/>
          <w:szCs w:val="24"/>
        </w:rPr>
        <w:t>НиГРЭС</w:t>
      </w:r>
      <w:proofErr w:type="spellEnd"/>
      <w:r w:rsidRPr="00661132">
        <w:rPr>
          <w:rFonts w:ascii="Times New Roman" w:hAnsi="Times New Roman" w:cs="Times New Roman"/>
          <w:sz w:val="24"/>
          <w:szCs w:val="24"/>
        </w:rPr>
        <w:t xml:space="preserve"> г. Балахна» в рамках муниципальной программы «Формирование комфортной городской среды на территории </w:t>
      </w:r>
      <w:proofErr w:type="spellStart"/>
      <w:r w:rsidRPr="00661132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661132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области». По результатам проведения контрольных мероприятий установлено</w:t>
      </w:r>
      <w:r w:rsidR="004F0C9A" w:rsidRPr="00661132">
        <w:rPr>
          <w:rFonts w:ascii="Times New Roman" w:hAnsi="Times New Roman" w:cs="Times New Roman"/>
          <w:sz w:val="24"/>
          <w:szCs w:val="24"/>
        </w:rPr>
        <w:t>, что</w:t>
      </w:r>
      <w:r w:rsidRPr="00661132">
        <w:rPr>
          <w:rFonts w:ascii="Times New Roman" w:hAnsi="Times New Roman" w:cs="Times New Roman"/>
          <w:sz w:val="24"/>
          <w:szCs w:val="24"/>
        </w:rPr>
        <w:t xml:space="preserve">  нарушения отсутствуют;</w:t>
      </w:r>
    </w:p>
    <w:p w:rsidR="00152B7D" w:rsidRPr="00661132" w:rsidRDefault="008C7899" w:rsidP="008C78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132">
        <w:rPr>
          <w:rFonts w:ascii="Times New Roman" w:hAnsi="Times New Roman" w:cs="Times New Roman"/>
          <w:sz w:val="24"/>
          <w:szCs w:val="24"/>
        </w:rPr>
        <w:t xml:space="preserve">- извещение об осуществлении закупки с регистрационным номером 0132600005525000030 «Выполнение работ по благоустройству общественной территории «Сквер Возрождение» в </w:t>
      </w:r>
      <w:proofErr w:type="spellStart"/>
      <w:r w:rsidRPr="00661132">
        <w:rPr>
          <w:rFonts w:ascii="Times New Roman" w:hAnsi="Times New Roman" w:cs="Times New Roman"/>
          <w:sz w:val="24"/>
          <w:szCs w:val="24"/>
        </w:rPr>
        <w:t>р.п</w:t>
      </w:r>
      <w:proofErr w:type="gramStart"/>
      <w:r w:rsidRPr="0066113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661132">
        <w:rPr>
          <w:rFonts w:ascii="Times New Roman" w:hAnsi="Times New Roman" w:cs="Times New Roman"/>
          <w:sz w:val="24"/>
          <w:szCs w:val="24"/>
        </w:rPr>
        <w:t>ольшое</w:t>
      </w:r>
      <w:proofErr w:type="spellEnd"/>
      <w:r w:rsidRPr="00661132">
        <w:rPr>
          <w:rFonts w:ascii="Times New Roman" w:hAnsi="Times New Roman" w:cs="Times New Roman"/>
          <w:sz w:val="24"/>
          <w:szCs w:val="24"/>
        </w:rPr>
        <w:t xml:space="preserve"> Козино, </w:t>
      </w:r>
      <w:proofErr w:type="spellStart"/>
      <w:r w:rsidRPr="00661132">
        <w:rPr>
          <w:rFonts w:ascii="Times New Roman" w:hAnsi="Times New Roman" w:cs="Times New Roman"/>
          <w:sz w:val="24"/>
          <w:szCs w:val="24"/>
        </w:rPr>
        <w:t>ул.Большая</w:t>
      </w:r>
      <w:proofErr w:type="spellEnd"/>
      <w:r w:rsidRPr="00661132">
        <w:rPr>
          <w:rFonts w:ascii="Times New Roman" w:hAnsi="Times New Roman" w:cs="Times New Roman"/>
          <w:sz w:val="24"/>
          <w:szCs w:val="24"/>
        </w:rPr>
        <w:t xml:space="preserve"> Школьная </w:t>
      </w:r>
      <w:proofErr w:type="spellStart"/>
      <w:r w:rsidRPr="00661132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661132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в рамках муниципальной программы «Формирование комфортной городской среды на территории </w:t>
      </w:r>
      <w:proofErr w:type="spellStart"/>
      <w:r w:rsidRPr="00661132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661132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(Поставка и установка игрового оборудования)». По результатам проведения контрольных мероприятий установлен</w:t>
      </w:r>
      <w:r w:rsidR="00DF4DB5" w:rsidRPr="00661132">
        <w:rPr>
          <w:rFonts w:ascii="Times New Roman" w:hAnsi="Times New Roman" w:cs="Times New Roman"/>
          <w:sz w:val="24"/>
          <w:szCs w:val="24"/>
        </w:rPr>
        <w:t>о</w:t>
      </w:r>
      <w:r w:rsidRPr="00661132">
        <w:rPr>
          <w:rFonts w:ascii="Times New Roman" w:hAnsi="Times New Roman" w:cs="Times New Roman"/>
          <w:sz w:val="24"/>
          <w:szCs w:val="24"/>
        </w:rPr>
        <w:t xml:space="preserve"> нарушени</w:t>
      </w:r>
      <w:r w:rsidR="00DF4DB5" w:rsidRPr="00661132">
        <w:rPr>
          <w:rFonts w:ascii="Times New Roman" w:hAnsi="Times New Roman" w:cs="Times New Roman"/>
          <w:sz w:val="24"/>
          <w:szCs w:val="24"/>
        </w:rPr>
        <w:t>е</w:t>
      </w:r>
      <w:r w:rsidRPr="00661132">
        <w:rPr>
          <w:rFonts w:ascii="Times New Roman" w:hAnsi="Times New Roman" w:cs="Times New Roman"/>
          <w:sz w:val="24"/>
          <w:szCs w:val="24"/>
        </w:rPr>
        <w:t xml:space="preserve"> ч.2 ст.42 Федерального закона о контрактной системе.</w:t>
      </w:r>
    </w:p>
    <w:p w:rsidR="00DE2BE0" w:rsidRPr="00661132" w:rsidRDefault="00152B7D" w:rsidP="00152B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1132">
        <w:rPr>
          <w:rFonts w:ascii="Times New Roman" w:hAnsi="Times New Roman" w:cs="Times New Roman"/>
          <w:sz w:val="24"/>
          <w:szCs w:val="24"/>
        </w:rPr>
        <w:t>Во исполнение Плана мероприятий по снижению рисков нарушения антимонопольного законодательства был проведен анализ причин, обусловивших совершения такого нарушения, сотрудники отдела формирования и ра</w:t>
      </w:r>
      <w:r w:rsidR="00F72BC6" w:rsidRPr="00661132">
        <w:rPr>
          <w:rFonts w:ascii="Times New Roman" w:hAnsi="Times New Roman" w:cs="Times New Roman"/>
          <w:sz w:val="24"/>
          <w:szCs w:val="24"/>
        </w:rPr>
        <w:t xml:space="preserve">змещения муниципального заказа </w:t>
      </w:r>
      <w:r w:rsidRPr="00661132">
        <w:rPr>
          <w:rFonts w:ascii="Times New Roman" w:hAnsi="Times New Roman" w:cs="Times New Roman"/>
          <w:sz w:val="24"/>
          <w:szCs w:val="24"/>
        </w:rPr>
        <w:t xml:space="preserve"> были проинформированы о таком нарушении, ознакомлены  с решением УФАС по Нижегородской области, проведен семинар и обмен мнениями с привлечением сотрудников правового комитета</w:t>
      </w:r>
      <w:r w:rsidR="00DE2BE0" w:rsidRPr="0066113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2BE0" w:rsidRDefault="00DE2BE0" w:rsidP="005F7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1132">
        <w:rPr>
          <w:rFonts w:ascii="Times New Roman" w:hAnsi="Times New Roman" w:cs="Times New Roman"/>
          <w:color w:val="000000"/>
          <w:sz w:val="24"/>
          <w:szCs w:val="24"/>
        </w:rPr>
        <w:t>При проведении анализа нарушений антимонопольного законодательства в 202</w:t>
      </w:r>
      <w:r w:rsidR="004A69B8" w:rsidRPr="0066113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61132">
        <w:rPr>
          <w:rFonts w:ascii="Times New Roman" w:hAnsi="Times New Roman" w:cs="Times New Roman"/>
          <w:color w:val="000000"/>
          <w:sz w:val="24"/>
          <w:szCs w:val="24"/>
        </w:rPr>
        <w:t xml:space="preserve"> году</w:t>
      </w:r>
      <w:r w:rsidR="00617473" w:rsidRPr="00661132">
        <w:rPr>
          <w:rFonts w:ascii="Times New Roman" w:hAnsi="Times New Roman" w:cs="Times New Roman"/>
          <w:color w:val="000000"/>
          <w:sz w:val="24"/>
          <w:szCs w:val="24"/>
        </w:rPr>
        <w:t>, выявлено</w:t>
      </w:r>
      <w:r w:rsidR="001D71BB" w:rsidRPr="006611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17473" w:rsidRPr="00661132">
        <w:rPr>
          <w:rFonts w:ascii="Times New Roman" w:hAnsi="Times New Roman" w:cs="Times New Roman"/>
          <w:color w:val="000000"/>
          <w:sz w:val="24"/>
          <w:szCs w:val="24"/>
        </w:rPr>
        <w:t xml:space="preserve"> что нарушений</w:t>
      </w:r>
      <w:r w:rsidRPr="00661132">
        <w:rPr>
          <w:rFonts w:ascii="Times New Roman" w:hAnsi="Times New Roman" w:cs="Times New Roman"/>
          <w:color w:val="000000"/>
          <w:sz w:val="24"/>
          <w:szCs w:val="24"/>
        </w:rPr>
        <w:t xml:space="preserve"> в деятельности </w:t>
      </w:r>
      <w:r w:rsidR="005A6B47" w:rsidRPr="00661132">
        <w:rPr>
          <w:rFonts w:ascii="Times New Roman" w:hAnsi="Times New Roman" w:cs="Times New Roman"/>
          <w:color w:val="000000"/>
          <w:sz w:val="24"/>
          <w:szCs w:val="24"/>
        </w:rPr>
        <w:t>комитета по управлению муниципальным имуществом и земельными ресурсами</w:t>
      </w:r>
      <w:r w:rsidRPr="00661132">
        <w:rPr>
          <w:rFonts w:ascii="Times New Roman" w:hAnsi="Times New Roman" w:cs="Times New Roman"/>
          <w:color w:val="000000"/>
          <w:sz w:val="24"/>
          <w:szCs w:val="24"/>
        </w:rPr>
        <w:t xml:space="preserve"> не допущено. Действующие нормативно-правовые акты соответствуют антимонопольному законодательству. Проекты нормативных правовых актов </w:t>
      </w:r>
      <w:r w:rsidR="005A6B47" w:rsidRPr="00661132">
        <w:rPr>
          <w:rFonts w:ascii="Times New Roman" w:hAnsi="Times New Roman" w:cs="Times New Roman"/>
          <w:color w:val="000000"/>
          <w:sz w:val="24"/>
          <w:szCs w:val="24"/>
        </w:rPr>
        <w:t>комитета по управлению муниципальным имуществом и земельными ресурсами</w:t>
      </w:r>
      <w:r w:rsidRPr="00661132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соответствуют антимонопольному законодательству. Нарушений в области применения антимонопольного законодательства не допущено. Мероприятия по выявлению</w:t>
      </w:r>
      <w:r w:rsidR="006E5343">
        <w:rPr>
          <w:rFonts w:ascii="Times New Roman" w:hAnsi="Times New Roman" w:cs="Times New Roman"/>
          <w:color w:val="000000"/>
          <w:sz w:val="24"/>
          <w:szCs w:val="24"/>
        </w:rPr>
        <w:t xml:space="preserve"> и снижению</w:t>
      </w:r>
      <w:r w:rsidRPr="00661132">
        <w:rPr>
          <w:rFonts w:ascii="Times New Roman" w:hAnsi="Times New Roman" w:cs="Times New Roman"/>
          <w:color w:val="000000"/>
          <w:sz w:val="24"/>
          <w:szCs w:val="24"/>
        </w:rPr>
        <w:t xml:space="preserve"> рисков нарушения антимонопольного законодательства </w:t>
      </w:r>
      <w:r w:rsidR="006F7EF4" w:rsidRPr="00661132">
        <w:rPr>
          <w:rFonts w:ascii="Times New Roman" w:hAnsi="Times New Roman" w:cs="Times New Roman"/>
          <w:color w:val="000000"/>
          <w:sz w:val="24"/>
          <w:szCs w:val="24"/>
        </w:rPr>
        <w:t>комитетом по управлению муниципальным имуществом и земельными ресурсами</w:t>
      </w:r>
      <w:r w:rsidRPr="00661132">
        <w:rPr>
          <w:rFonts w:ascii="Times New Roman" w:hAnsi="Times New Roman" w:cs="Times New Roman"/>
          <w:color w:val="000000"/>
          <w:sz w:val="24"/>
          <w:szCs w:val="24"/>
        </w:rPr>
        <w:t xml:space="preserve"> проводятся.</w:t>
      </w:r>
    </w:p>
    <w:p w:rsidR="00883272" w:rsidRPr="00883272" w:rsidRDefault="00883272" w:rsidP="0039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272">
        <w:rPr>
          <w:rFonts w:ascii="Times New Roman" w:hAnsi="Times New Roman" w:cs="Times New Roman"/>
          <w:color w:val="000000"/>
          <w:sz w:val="24"/>
          <w:szCs w:val="24"/>
        </w:rPr>
        <w:t xml:space="preserve">В деятельности управлении архитектуры, градостроительства и землепользования нарушений антимонопольного законодательства </w:t>
      </w:r>
      <w:r w:rsidR="007913B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8832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13B7">
        <w:rPr>
          <w:rFonts w:ascii="Times New Roman" w:hAnsi="Times New Roman" w:cs="Times New Roman"/>
          <w:color w:val="000000"/>
          <w:sz w:val="24"/>
          <w:szCs w:val="24"/>
        </w:rPr>
        <w:t>2025 году</w:t>
      </w:r>
      <w:r w:rsidRPr="00883272">
        <w:rPr>
          <w:rFonts w:ascii="Times New Roman" w:hAnsi="Times New Roman" w:cs="Times New Roman"/>
          <w:color w:val="000000"/>
          <w:sz w:val="24"/>
          <w:szCs w:val="24"/>
        </w:rPr>
        <w:t xml:space="preserve"> не выявлено.</w:t>
      </w:r>
    </w:p>
    <w:p w:rsidR="00883272" w:rsidRPr="00883272" w:rsidRDefault="00883272" w:rsidP="0039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272">
        <w:rPr>
          <w:rFonts w:ascii="Times New Roman" w:hAnsi="Times New Roman" w:cs="Times New Roman"/>
          <w:color w:val="000000"/>
          <w:sz w:val="24"/>
          <w:szCs w:val="24"/>
        </w:rPr>
        <w:t>Действующие нормативные правовые акты, а так же проекты нормативных правовых актов, соответствуют антимонопольному законодательству.</w:t>
      </w:r>
    </w:p>
    <w:p w:rsidR="00883272" w:rsidRDefault="00883272" w:rsidP="00393A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3272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Нарушений в области применения антимонопольного законодательства не допускалось.</w:t>
      </w:r>
      <w:r w:rsidR="009375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83272">
        <w:rPr>
          <w:rFonts w:ascii="Times New Roman" w:hAnsi="Times New Roman" w:cs="Times New Roman"/>
          <w:color w:val="000000"/>
          <w:sz w:val="24"/>
          <w:szCs w:val="24"/>
        </w:rPr>
        <w:t>Мероприятия по выявлению</w:t>
      </w:r>
      <w:r w:rsidR="005F57E7">
        <w:rPr>
          <w:rFonts w:ascii="Times New Roman" w:hAnsi="Times New Roman" w:cs="Times New Roman"/>
          <w:color w:val="000000"/>
          <w:sz w:val="24"/>
          <w:szCs w:val="24"/>
        </w:rPr>
        <w:t xml:space="preserve"> и снижению</w:t>
      </w:r>
      <w:r w:rsidRPr="00883272">
        <w:rPr>
          <w:rFonts w:ascii="Times New Roman" w:hAnsi="Times New Roman" w:cs="Times New Roman"/>
          <w:color w:val="000000"/>
          <w:sz w:val="24"/>
          <w:szCs w:val="24"/>
        </w:rPr>
        <w:t xml:space="preserve"> рисков нарушения антимонопольного законодательства проводятся.</w:t>
      </w:r>
    </w:p>
    <w:p w:rsidR="005F752B" w:rsidRPr="00991810" w:rsidRDefault="005F752B" w:rsidP="00393A87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нарушения в деятельности администрации за 202</w:t>
      </w:r>
      <w:r w:rsidR="00A66E9B" w:rsidRPr="0099181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9181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66E9B" w:rsidRPr="0099181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91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годы.</w:t>
      </w:r>
    </w:p>
    <w:p w:rsidR="005F752B" w:rsidRPr="00991810" w:rsidRDefault="005F752B" w:rsidP="005F752B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1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году Комиссией Управления ФАС по Нижегородской области выявлено нарушение части 1, 3 статьи 15 Федерального закона от 26.07.2006 № 135-ФЗ «О защите конкуренции», выразившееся в наделении Администрацией Балахнинского муниципального округа Нижегородской области хозяйствующего субъекта функциями органа местного самоуправления.</w:t>
      </w:r>
    </w:p>
    <w:p w:rsidR="005F752B" w:rsidRPr="00991810" w:rsidRDefault="005F752B" w:rsidP="005F752B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1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выявленное нарушение устраняется.</w:t>
      </w:r>
    </w:p>
    <w:p w:rsidR="005F752B" w:rsidRPr="005F752B" w:rsidRDefault="005F752B" w:rsidP="005F752B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 комитетом совместно со специализированными структурными подразделениями администрации Балахнинского муниципального округа Нижегородской области, в процессе реализации и применения осуществляется анализ действующих муниципальных правовых актов на предмет соответствия</w:t>
      </w:r>
      <w:r w:rsidRPr="005F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действующему законодательству, в том числе антимонопольному.</w:t>
      </w:r>
    </w:p>
    <w:p w:rsidR="005F752B" w:rsidRPr="005F752B" w:rsidRDefault="005F752B" w:rsidP="005F752B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5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Противоречие законодательству действующих муниципальных правовых актов отсутствует.</w:t>
      </w:r>
    </w:p>
    <w:p w:rsidR="005F752B" w:rsidRPr="005F752B" w:rsidRDefault="005F752B" w:rsidP="005F752B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5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 комитетом при проведении правовой экспертизы проектов муниципальных правовых актов осуществляется проверка актов на соответствие действующему законодательству, в том числе антимонопольному.</w:t>
      </w:r>
    </w:p>
    <w:p w:rsidR="005F752B" w:rsidRPr="005F752B" w:rsidRDefault="005F752B" w:rsidP="005F752B">
      <w:pPr>
        <w:tabs>
          <w:tab w:val="righ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52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 включения в проекты муниципальных правовых актов норм, которые противоречат действующему законодательству, отсутствуют.</w:t>
      </w:r>
    </w:p>
    <w:p w:rsidR="005F752B" w:rsidRPr="005F752B" w:rsidRDefault="005F752B" w:rsidP="005F752B">
      <w:pPr>
        <w:tabs>
          <w:tab w:val="righ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52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Балахнинского муниципального округа Нижегородской области на регулярной основе осуществляется мониторинг норм действующего законодательства, в том числе на предмет его изменения</w:t>
      </w:r>
      <w:r w:rsidR="00AD7E7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 же</w:t>
      </w:r>
      <w:r w:rsidR="001B0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антимонопольной области. Кроме того, правовым комитетом анализируется сложившаяся судебная практика в указанной области,  практика реализации антимонопольных мер в иных районах и округах Нижегородской области, а также в других регионах Российской Федерации.</w:t>
      </w:r>
    </w:p>
    <w:p w:rsidR="005F752B" w:rsidRPr="005F752B" w:rsidRDefault="005F752B" w:rsidP="00E85A15">
      <w:pPr>
        <w:tabs>
          <w:tab w:val="righ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5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мероприятия проводятся в целях исключения при принятии администрацией Балахнинского муниципального округа Нижегородской области решений, которые противоречат действующим правилам и нормам.</w:t>
      </w:r>
    </w:p>
    <w:p w:rsidR="005F752B" w:rsidRPr="005F752B" w:rsidRDefault="005F752B" w:rsidP="005F752B">
      <w:pPr>
        <w:tabs>
          <w:tab w:val="right" w:pos="0"/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5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</w:t>
      </w:r>
      <w:r w:rsidR="00E027D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F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фактов нарушения норм антимонопольного законодательства не выявлено.</w:t>
      </w:r>
    </w:p>
    <w:p w:rsidR="005F752B" w:rsidRPr="005F752B" w:rsidRDefault="005F752B" w:rsidP="00AC73A2">
      <w:pPr>
        <w:tabs>
          <w:tab w:val="righ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5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выявлению</w:t>
      </w:r>
      <w:r w:rsidR="009E6E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снижению</w:t>
      </w:r>
      <w:r w:rsidRPr="005F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рисков нарушения антимонопольного законодательства проводятся правовым комитетом на стадии проведения правовой экспертизы проектов муниципальных правовых актов, а также при анализе действующих актов.</w:t>
      </w:r>
    </w:p>
    <w:p w:rsidR="00FC4FF9" w:rsidRDefault="00FC4FF9" w:rsidP="0054769C">
      <w:pPr>
        <w:pStyle w:val="2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:rsidR="00FC4FF9" w:rsidRDefault="0054769C" w:rsidP="00DB5415">
      <w:pPr>
        <w:pStyle w:val="2"/>
        <w:numPr>
          <w:ilvl w:val="0"/>
          <w:numId w:val="4"/>
        </w:numPr>
        <w:tabs>
          <w:tab w:val="left" w:pos="1276"/>
          <w:tab w:val="left" w:pos="1418"/>
          <w:tab w:val="left" w:pos="1701"/>
          <w:tab w:val="left" w:pos="1985"/>
          <w:tab w:val="left" w:pos="2127"/>
        </w:tabs>
        <w:spacing w:before="0" w:beforeAutospacing="0" w:after="0" w:afterAutospacing="0"/>
        <w:ind w:hanging="295"/>
        <w:rPr>
          <w:sz w:val="24"/>
          <w:szCs w:val="24"/>
        </w:rPr>
      </w:pPr>
      <w:r w:rsidRPr="0054769C">
        <w:rPr>
          <w:sz w:val="24"/>
          <w:szCs w:val="24"/>
        </w:rPr>
        <w:t>Об исполнении мероприятий по снижению  рисков нарушения администрацией округа антимонопольного законодательства</w:t>
      </w:r>
      <w:r w:rsidR="00467F81">
        <w:rPr>
          <w:sz w:val="24"/>
          <w:szCs w:val="24"/>
        </w:rPr>
        <w:t>.</w:t>
      </w:r>
    </w:p>
    <w:p w:rsidR="004A74A8" w:rsidRDefault="004A74A8" w:rsidP="00F820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30CB" w:rsidRDefault="003230CB" w:rsidP="007817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реализации плана мероприятий по снижению рисков нарушения антимонопольного законодательства администрацией округа были осуществлены следующие мероприятия:</w:t>
      </w:r>
    </w:p>
    <w:p w:rsidR="00257444" w:rsidRPr="00016962" w:rsidRDefault="00257444" w:rsidP="00016962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16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выявления конфликта интересов в деятельности служащих </w:t>
      </w:r>
      <w:r w:rsidR="00016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0169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ежегодно собирается информация о </w:t>
      </w:r>
      <w:r w:rsidRPr="0001696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соблюдении запретов, ограничений и требований, установленных в целях противодействия коррупции. </w:t>
      </w:r>
    </w:p>
    <w:p w:rsidR="00257444" w:rsidRPr="00B1718B" w:rsidRDefault="00257444" w:rsidP="00B1718B">
      <w:pPr>
        <w:pStyle w:val="a7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B171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соответствии с Методическими рекомендациями Минтруда РФ от 20.04.2020 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№ 44-ФЗ «О контрактной системе в сфере закупок </w:t>
      </w:r>
      <w:r w:rsidRPr="00B1718B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товаров, работ, услуг для обеспечения государственных и муниципальных нужд» и Федеральным законом</w:t>
      </w:r>
      <w:proofErr w:type="gramEnd"/>
      <w:r w:rsidRPr="00B171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18 июля 2011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</w:t>
      </w:r>
      <w:proofErr w:type="gramStart"/>
      <w:r w:rsidRPr="00B1718B">
        <w:rPr>
          <w:rFonts w:ascii="Times New Roman" w:eastAsia="Times New Roman" w:hAnsi="Times New Roman" w:cs="Times New Roman"/>
          <w:sz w:val="24"/>
          <w:szCs w:val="20"/>
          <w:lang w:eastAsia="ru-RU"/>
        </w:rPr>
        <w:t>которая</w:t>
      </w:r>
      <w:proofErr w:type="gramEnd"/>
      <w:r w:rsidRPr="00B1718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приводит или может привести к конфликту интересов муниципальные служащие ежегодно заполняют декларацию о возможной личной заинтересованности.</w:t>
      </w:r>
    </w:p>
    <w:p w:rsidR="00257444" w:rsidRPr="00257444" w:rsidRDefault="00257444" w:rsidP="002574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57444">
        <w:rPr>
          <w:rFonts w:ascii="Times New Roman" w:eastAsia="Times New Roman" w:hAnsi="Times New Roman" w:cs="Times New Roman"/>
          <w:sz w:val="24"/>
          <w:szCs w:val="20"/>
          <w:lang w:eastAsia="ru-RU"/>
        </w:rPr>
        <w:t>Члены комиссий по осуществлению закупок дополнительно заполняют декларацию на выявление личной заинтересованности в результатах определения поставщиков (подрядчиков, исполнителей).</w:t>
      </w:r>
    </w:p>
    <w:p w:rsidR="00257444" w:rsidRPr="00BB38BF" w:rsidRDefault="00257444" w:rsidP="00BB38BF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B38BF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Случаев конфликта интересов не выявлено.</w:t>
      </w:r>
    </w:p>
    <w:p w:rsidR="00257444" w:rsidRPr="00A20B8F" w:rsidRDefault="00257444" w:rsidP="00A20B8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20B8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Проекты муниципальных правовых актов, подготовленные отделом муниципальной службы и кадровой работы проходят </w:t>
      </w:r>
      <w:proofErr w:type="gramStart"/>
      <w:r w:rsidRPr="00A20B8F">
        <w:rPr>
          <w:rFonts w:ascii="Times New Roman" w:eastAsia="Times New Roman" w:hAnsi="Times New Roman" w:cs="Times New Roman"/>
          <w:sz w:val="24"/>
          <w:szCs w:val="20"/>
          <w:lang w:eastAsia="ru-RU"/>
        </w:rPr>
        <w:t>правовую</w:t>
      </w:r>
      <w:proofErr w:type="gramEnd"/>
      <w:r w:rsidRPr="00A20B8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антикоррупционную </w:t>
      </w:r>
      <w:proofErr w:type="spellStart"/>
      <w:r w:rsidRPr="00A20B8F">
        <w:rPr>
          <w:rFonts w:ascii="Times New Roman" w:eastAsia="Times New Roman" w:hAnsi="Times New Roman" w:cs="Times New Roman"/>
          <w:sz w:val="24"/>
          <w:szCs w:val="20"/>
          <w:lang w:eastAsia="ru-RU"/>
        </w:rPr>
        <w:t>экзпертизу</w:t>
      </w:r>
      <w:proofErr w:type="spellEnd"/>
      <w:r w:rsidRPr="00A20B8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правовом комитете. Кадровых документов, которые могут </w:t>
      </w:r>
      <w:proofErr w:type="gramStart"/>
      <w:r w:rsidRPr="00A20B8F">
        <w:rPr>
          <w:rFonts w:ascii="Times New Roman" w:eastAsia="Times New Roman" w:hAnsi="Times New Roman" w:cs="Times New Roman"/>
          <w:sz w:val="24"/>
          <w:szCs w:val="20"/>
          <w:lang w:eastAsia="ru-RU"/>
        </w:rPr>
        <w:t>повлечь нарушение антимонопольного законодательства нет</w:t>
      </w:r>
      <w:proofErr w:type="gramEnd"/>
      <w:r w:rsidRPr="00A20B8F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57444" w:rsidRPr="00A331BF" w:rsidRDefault="00257444" w:rsidP="00A331BF">
      <w:pPr>
        <w:pStyle w:val="a7"/>
        <w:numPr>
          <w:ilvl w:val="0"/>
          <w:numId w:val="8"/>
        </w:numPr>
        <w:tabs>
          <w:tab w:val="left" w:pos="993"/>
          <w:tab w:val="left" w:pos="1560"/>
        </w:tabs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331B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поступлении на муниципальную службу граждане знакомятся под роспись с </w:t>
      </w:r>
      <w:r w:rsidRPr="00A331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</w:t>
      </w:r>
      <w:r w:rsidRPr="00A33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A33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комплаенса</w:t>
      </w:r>
      <w:proofErr w:type="spellEnd"/>
      <w:r w:rsidRPr="00A33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Администрации </w:t>
      </w:r>
      <w:proofErr w:type="spellStart"/>
      <w:r w:rsidRPr="00A33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Pr="00A331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Нижегородской области, утвержденным постановлением администрации Балахнинского муниципального округа Нижегородской области от 12.11.2021 № 2108</w:t>
      </w:r>
      <w:r w:rsidR="00F56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6DA3" w:rsidRPr="00F56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="00F56DA3" w:rsidRPr="00F56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комплаенса</w:t>
      </w:r>
      <w:proofErr w:type="spellEnd"/>
      <w:r w:rsidR="00F56DA3" w:rsidRPr="00F56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Администрации </w:t>
      </w:r>
      <w:proofErr w:type="spellStart"/>
      <w:r w:rsidR="00F56DA3" w:rsidRPr="00F56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="00F56DA3" w:rsidRPr="00F56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Нижегородской области» (с изменениями</w:t>
      </w:r>
      <w:proofErr w:type="gramEnd"/>
      <w:r w:rsidR="00F56DA3" w:rsidRPr="00F56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внесенными постановлениями Администрации </w:t>
      </w:r>
      <w:proofErr w:type="spellStart"/>
      <w:r w:rsidR="00F56DA3" w:rsidRPr="00F56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Балахнинского</w:t>
      </w:r>
      <w:proofErr w:type="spellEnd"/>
      <w:r w:rsidR="00F56DA3" w:rsidRPr="00F56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Нижегородской области   от 28.03.2022 № 570, от 06.12.2022 </w:t>
      </w:r>
      <w:r w:rsidR="00F673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F56DA3" w:rsidRPr="00F56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2544, от 27.12.2023 № 2525, от 12.11.2024 № 2367, от 07.08.2025 № 1457)</w:t>
      </w:r>
      <w:r w:rsidR="002433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7444" w:rsidRPr="00A23E70" w:rsidRDefault="00257444" w:rsidP="00A23E70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исполнение мероприятий муниципальной программы «Противодействие коррупции </w:t>
      </w:r>
      <w:r w:rsidRPr="00A23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 w:rsidRPr="00A23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Балахнинском</w:t>
      </w:r>
      <w:proofErr w:type="spellEnd"/>
      <w:r w:rsidRPr="00A23E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муниципальном округе Нижегородской области» 2</w:t>
      </w:r>
      <w:r w:rsidR="005408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A23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</w:t>
      </w:r>
      <w:r w:rsidR="003A43B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23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</w:t>
      </w:r>
      <w:r w:rsidR="003A43B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23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</w:t>
      </w:r>
      <w:r w:rsidR="000C0F00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A23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квалификации в объеме 72 часа по теме «Противодействие коррупции</w:t>
      </w:r>
      <w:r w:rsidR="008647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государственной и муниципальной службы</w:t>
      </w:r>
      <w:r w:rsidRPr="00A23E7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81737" w:rsidRPr="00781737" w:rsidRDefault="00257444" w:rsidP="002574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444">
        <w:rPr>
          <w:rFonts w:ascii="Times New Roman" w:eastAsia="Times New Roman" w:hAnsi="Times New Roman" w:cs="Times New Roman"/>
          <w:sz w:val="24"/>
          <w:szCs w:val="20"/>
          <w:lang w:eastAsia="ru-RU"/>
        </w:rPr>
        <w:t>Нарушений антимонопольного законодательства в деятельности отдела муниципальной службы и кадровой работы администрации Балахнинского муниципального округа Нижегородской области нет</w:t>
      </w:r>
      <w:r w:rsidR="00781737" w:rsidRPr="00777A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518C" w:rsidRDefault="0018518C" w:rsidP="0018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8518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Проекты муниципальных правовых актов проходят правовую и антикоррупционную экспертизу в правовом комитете.</w:t>
      </w:r>
      <w:r w:rsidR="00777A8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851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Документов, которые могут повлечь нарушение антимонопольного законодательства </w:t>
      </w:r>
      <w:r w:rsidR="005D3C87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выявлено</w:t>
      </w:r>
      <w:r w:rsidRPr="0018518C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57444" w:rsidRPr="00781737" w:rsidRDefault="00257444" w:rsidP="001851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целях </w:t>
      </w:r>
      <w:r w:rsidRPr="00257444">
        <w:rPr>
          <w:rFonts w:ascii="Times New Roman" w:eastAsia="Times New Roman" w:hAnsi="Times New Roman" w:cs="Times New Roman"/>
          <w:sz w:val="24"/>
          <w:szCs w:val="20"/>
          <w:lang w:eastAsia="ru-RU"/>
        </w:rPr>
        <w:t>снижени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Pr="002574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рисков нарушения антимонопольного законодательства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осуществлялось </w:t>
      </w:r>
      <w:r w:rsidRPr="002574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информирование главы местного самоуправления о правовых актах и иных документах, которые могут повлечь нарушение антимонопольного законодательства, противоречить </w:t>
      </w:r>
      <w:proofErr w:type="gramStart"/>
      <w:r w:rsidRPr="00257444">
        <w:rPr>
          <w:rFonts w:ascii="Times New Roman" w:eastAsia="Times New Roman" w:hAnsi="Times New Roman" w:cs="Times New Roman"/>
          <w:sz w:val="24"/>
          <w:szCs w:val="20"/>
          <w:lang w:eastAsia="ru-RU"/>
        </w:rPr>
        <w:t>антимонопольному</w:t>
      </w:r>
      <w:proofErr w:type="gramEnd"/>
      <w:r w:rsidRPr="0025744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257444">
        <w:rPr>
          <w:rFonts w:ascii="Times New Roman" w:eastAsia="Times New Roman" w:hAnsi="Times New Roman" w:cs="Times New Roman"/>
          <w:sz w:val="24"/>
          <w:szCs w:val="20"/>
          <w:lang w:eastAsia="ru-RU"/>
        </w:rPr>
        <w:t>комплаенсу</w:t>
      </w:r>
      <w:proofErr w:type="spellEnd"/>
      <w:r w:rsidR="00671594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bookmarkStart w:id="0" w:name="_GoBack"/>
      <w:bookmarkEnd w:id="0"/>
    </w:p>
    <w:p w:rsidR="004A74A8" w:rsidRDefault="004A74A8" w:rsidP="00D96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округа проводится о</w:t>
      </w: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 регулирующего воздействия проектов муниципальных нормативных правовых актов Балахнинского муниципального округа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местных бюджетов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9602D" w:rsidRPr="004A74A8" w:rsidRDefault="00D9602D" w:rsidP="00D96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Законом Нижегородской области от 03.09.2014 N 109-З  "Об оценке регулирующего воздействия проектов муниципальных нормативных правовых актов в Нижегородской области" администрацией</w:t>
      </w:r>
      <w:r w:rsidR="00D129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</w:t>
      </w: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разработаны и утверждены следующие нормативные акты:</w:t>
      </w:r>
    </w:p>
    <w:p w:rsidR="00D9602D" w:rsidRPr="004A74A8" w:rsidRDefault="00D9602D" w:rsidP="00D96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постановление администрации от 2</w:t>
      </w:r>
      <w:r w:rsidR="0052178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.01.2021 №58 «Об утверждении Положения о порядке </w:t>
      </w:r>
      <w:proofErr w:type="gramStart"/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Балахнинского</w:t>
      </w:r>
      <w:proofErr w:type="spellEnd"/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Нижегородской</w:t>
      </w:r>
      <w:r w:rsidR="00665B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9602D" w:rsidRDefault="00D9602D" w:rsidP="00D9602D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74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4A7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r w:rsidRPr="004A74A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от 30.12.2021 № 2546 «</w:t>
      </w:r>
      <w:r w:rsidRPr="004A7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</w:t>
      </w:r>
      <w:r w:rsidR="001E713B" w:rsidRPr="001E7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  <w:r w:rsidR="001E7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1E713B" w:rsidRPr="001E7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Балахнинского муниципального округа Нижегородской области от 29.01.2021 №58 </w:t>
      </w:r>
      <w:r w:rsidR="001E7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«Об утверждении </w:t>
      </w:r>
      <w:r w:rsidRPr="004A7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</w:t>
      </w:r>
      <w:r w:rsidR="001E7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4A7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порядке проведения оценки регулирующего воздействия проектов муниципальных нормативных правовых актов Балахнинского муниципального округа Нижегородской области и порядке проведения экспертизы муниципальных нормативных правовых актов Балахнинского муниципально</w:t>
      </w:r>
      <w:r w:rsidR="001E7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округа Нижегородской области»</w:t>
      </w:r>
      <w:r w:rsidRPr="004A7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809AD" w:rsidRPr="004A74A8" w:rsidRDefault="00D809AD" w:rsidP="00F8206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C37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9C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r w:rsidRPr="009C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15</w:t>
      </w:r>
      <w:r w:rsidRPr="009C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06</w:t>
      </w:r>
      <w:r w:rsidRPr="009C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9C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1047</w:t>
      </w:r>
      <w:r w:rsidRPr="009C3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</w:t>
      </w:r>
      <w:r w:rsidRPr="00D809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Балахнинского муниципального округа Нижегородской области от 29.01.2021 №58 «Об утверждении Положения о порядке проведения оценки регулирующего воздействия проектов муниципальных нормативных правовых актов Балахнинского муниципального округа Нижегородской области и порядке проведения экспертизы муниципальных нормативных правовых актов Балахнинского муниципального округа Нижегородской области»</w:t>
      </w:r>
      <w:r w:rsidRPr="009C37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1E713B" w:rsidRDefault="001E713B" w:rsidP="001E713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E71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1E7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r w:rsidRPr="001E71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15</w:t>
      </w:r>
      <w:r w:rsidRPr="001E71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.12.202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</w:t>
      </w:r>
      <w:r w:rsidRPr="001E71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400</w:t>
      </w:r>
      <w:r w:rsidRPr="001E713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«</w:t>
      </w:r>
      <w:r w:rsidRPr="001E7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Балахнинского муниципального округа Нижегородской области от 29.01.2021 №58 «Об утверждении Положения о порядке проведения оценки регулирующего воздействия проектов муниципальных нормативных правовых актов Балахнинского муниципального округа Нижегородской области и порядке проведения экспертизы муниципальных нормативных правовых актов Балахнинского муниципального округа Нижегородской области»;</w:t>
      </w:r>
      <w:proofErr w:type="gramEnd"/>
    </w:p>
    <w:p w:rsidR="001E713B" w:rsidRDefault="00BC2181" w:rsidP="00F8206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постановление администрации </w:t>
      </w:r>
      <w:r w:rsidRPr="00BC21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25.12.2024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C21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№2774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BC21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hyperlink r:id="rId7" w:history="1">
        <w:r w:rsidRPr="00BC2181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от 29.01.2021 №58</w:t>
        </w:r>
      </w:hyperlink>
      <w:r w:rsidRPr="00BC21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Положения о порядке проведения оценки регулирующего воздействия проектов муниципальных нормативных правовых актов Балахнинского муниципального округа Нижегородской области и порядке проведения экспертизы муниципальных нормативных правовых актов Балахнинского муниципального округа Нижегородской области»;</w:t>
      </w:r>
      <w:proofErr w:type="gramEnd"/>
    </w:p>
    <w:p w:rsidR="00C62928" w:rsidRDefault="00C62928" w:rsidP="00F8206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C62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Pr="00C62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C62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C62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163</w:t>
      </w:r>
      <w:r w:rsidRPr="00C62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 внесении изменений в постановление Администрации </w:t>
      </w:r>
      <w:proofErr w:type="spellStart"/>
      <w:r w:rsidRPr="00C62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Балахнинского</w:t>
      </w:r>
      <w:proofErr w:type="spellEnd"/>
      <w:r w:rsidRPr="00C62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Нижегородской области от 29.01.2021 №58 «Об утверждении Положения о порядке проведения оценки регулирующего воздействия проектов муниципальных нормативных правовых актов </w:t>
      </w:r>
      <w:proofErr w:type="spellStart"/>
      <w:r w:rsidRPr="00C62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Балахнинского</w:t>
      </w:r>
      <w:proofErr w:type="spellEnd"/>
      <w:r w:rsidRPr="00C62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Нижегородской области и порядке проведения экспертизы муниципальных нормативных правовых актов </w:t>
      </w:r>
      <w:proofErr w:type="spellStart"/>
      <w:r w:rsidRPr="00C62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Балахнинского</w:t>
      </w:r>
      <w:proofErr w:type="spellEnd"/>
      <w:r w:rsidRPr="00C629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Нижегородской области»</w:t>
      </w:r>
      <w:r w:rsidR="00387A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D9602D" w:rsidRPr="004A74A8" w:rsidRDefault="00D9602D" w:rsidP="00D9602D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7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Ответственным за проведение процедур оценки регулирующего воздействия проектов муниципальных нормативных правовых актов (далее ОРВ), а также выполняющим функции по контролю названных процедур определен</w:t>
      </w:r>
      <w:r w:rsidR="00DE2B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управление</w:t>
      </w:r>
      <w:r w:rsidRPr="004A7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экономики, предпринимательства и инвестиционной политики  администрации округа.</w:t>
      </w:r>
    </w:p>
    <w:p w:rsidR="00D9602D" w:rsidRPr="00E028AD" w:rsidRDefault="00D9602D" w:rsidP="00D143FE">
      <w:pPr>
        <w:tabs>
          <w:tab w:val="left" w:pos="1418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7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Информация о процедуре ОРВ (нормативные документы, публикации, заключения, публичные консультации) размещена</w:t>
      </w:r>
      <w:r w:rsidR="00DC7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A7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r w:rsidR="00DC7C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официальном </w:t>
      </w:r>
      <w:r w:rsidRPr="004A7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сайте </w:t>
      </w:r>
      <w:r w:rsidR="00E028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Правительства </w:t>
      </w:r>
      <w:r w:rsidRPr="004A7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Нижегородской области</w:t>
      </w:r>
      <w:r w:rsidR="00E272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информационно-телекоммуникационной сети «Интернет» </w:t>
      </w:r>
      <w:r w:rsidRPr="004A7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27203" w:rsidRPr="00F65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000E0B" w:rsidRPr="00000E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https://nobl.ru/deyatelnost-pravitelstva/orv/</w:t>
      </w:r>
      <w:r w:rsidR="00E27203" w:rsidRPr="00F65F7E"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)</w:t>
      </w:r>
      <w:r w:rsidR="00F65F7E" w:rsidRPr="00F65F7E">
        <w:t xml:space="preserve"> </w:t>
      </w:r>
      <w:r w:rsidRPr="00F65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="007E00CD" w:rsidRPr="00F65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официальном сайте</w:t>
      </w:r>
      <w:r w:rsidRPr="00F65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F65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Балахнинского</w:t>
      </w:r>
      <w:proofErr w:type="spellEnd"/>
      <w:r w:rsidRPr="00F65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</w:t>
      </w:r>
      <w:r w:rsidR="00D013F9" w:rsidRPr="00F65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81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="00D013F9" w:rsidRPr="00F65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ижегородской области </w:t>
      </w:r>
      <w:r w:rsidR="00D013F9" w:rsidRPr="005420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hyperlink r:id="rId8" w:history="1">
        <w:r w:rsidR="00000E0B" w:rsidRPr="007C3F19">
          <w:rPr>
            <w:rStyle w:val="a4"/>
            <w:rFonts w:ascii="Times New Roman" w:eastAsia="Times New Roman" w:hAnsi="Times New Roman" w:cs="Times New Roman"/>
            <w:bCs/>
            <w:color w:val="171717" w:themeColor="background2" w:themeShade="1A"/>
            <w:sz w:val="24"/>
            <w:szCs w:val="24"/>
            <w:u w:val="none"/>
            <w:lang w:eastAsia="ru-RU"/>
          </w:rPr>
          <w:t>https://balakhna.nobl.ru/activity/10143/</w:t>
        </w:r>
      </w:hyperlink>
      <w:r w:rsidR="00D013F9" w:rsidRPr="0054204B"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>).</w:t>
      </w:r>
      <w:r w:rsidR="0054204B">
        <w:rPr>
          <w:rStyle w:val="a4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  <w:lang w:eastAsia="ru-RU"/>
        </w:rPr>
        <w:t xml:space="preserve"> </w:t>
      </w:r>
      <w:r w:rsidRPr="00F65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удобства пользователей сайта </w:t>
      </w:r>
      <w:r w:rsidR="006437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Pr="00F65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округа ссылка на раздел «Оценка регулирующего воздействия» размещена на главной странице сайта </w:t>
      </w:r>
      <w:hyperlink r:id="rId9" w:history="1">
        <w:r w:rsidR="0096798C" w:rsidRPr="00F65F7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https://balakhna.nobl.ru/</w:t>
        </w:r>
      </w:hyperlink>
      <w:r w:rsidR="0096798C" w:rsidRPr="00E028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028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блоке «Актуальная тема».</w:t>
      </w:r>
    </w:p>
    <w:p w:rsidR="00D9602D" w:rsidRPr="004A74A8" w:rsidRDefault="00DE2BE0" w:rsidP="00D9602D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028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Управлением</w:t>
      </w:r>
      <w:r w:rsidR="00D9602D" w:rsidRPr="00E028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экономики</w:t>
      </w:r>
      <w:r w:rsidR="00D9602D" w:rsidRPr="004A74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предпринимательства и инвестиционной политики  постоянно осуществляется консультирование сотрудников администрации округа по вопросам, касающимся процедуры ОРВ.</w:t>
      </w:r>
    </w:p>
    <w:p w:rsidR="00D9602D" w:rsidRPr="004A74A8" w:rsidRDefault="00D9602D" w:rsidP="00D960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37633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220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 в результате проведенной работы проведена оценка регулирующего воздействия </w:t>
      </w:r>
      <w:r w:rsidR="00B220C8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545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</w:t>
      </w:r>
      <w:r w:rsidR="00ED150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</w:t>
      </w:r>
      <w:r w:rsidR="0054572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545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округа и </w:t>
      </w:r>
      <w:r w:rsidRPr="0037633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2-х нормативных</w:t>
      </w: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 администрации </w:t>
      </w:r>
      <w:r w:rsidR="006955B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4A74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769C" w:rsidRDefault="0054769C" w:rsidP="00781737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C7DBB" w:rsidRDefault="00AE2788" w:rsidP="00AE2788">
      <w:pPr>
        <w:pStyle w:val="2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en-US"/>
        </w:rPr>
        <w:t>IV</w:t>
      </w:r>
      <w:r w:rsidRPr="00AE278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C7DBB" w:rsidRPr="00BC7DBB">
        <w:rPr>
          <w:sz w:val="24"/>
          <w:szCs w:val="24"/>
        </w:rPr>
        <w:t xml:space="preserve">Информация о достижении ключевых показателей </w:t>
      </w:r>
    </w:p>
    <w:p w:rsidR="00BC7DBB" w:rsidRDefault="00AE2788" w:rsidP="00AE2788">
      <w:pPr>
        <w:pStyle w:val="2"/>
        <w:tabs>
          <w:tab w:val="left" w:pos="1276"/>
        </w:tabs>
        <w:spacing w:before="0" w:beforeAutospacing="0" w:after="0" w:afterAutospacing="0"/>
        <w:ind w:firstLine="709"/>
        <w:rPr>
          <w:sz w:val="24"/>
          <w:szCs w:val="24"/>
        </w:rPr>
      </w:pPr>
      <w:r w:rsidRPr="00AE2788">
        <w:rPr>
          <w:sz w:val="24"/>
          <w:szCs w:val="24"/>
        </w:rPr>
        <w:t xml:space="preserve"> </w:t>
      </w:r>
      <w:r w:rsidRPr="00024B99">
        <w:rPr>
          <w:sz w:val="24"/>
          <w:szCs w:val="24"/>
        </w:rPr>
        <w:t xml:space="preserve"> </w:t>
      </w:r>
      <w:r w:rsidRPr="00AE2788">
        <w:rPr>
          <w:sz w:val="24"/>
          <w:szCs w:val="24"/>
        </w:rPr>
        <w:t xml:space="preserve">       </w:t>
      </w:r>
      <w:r w:rsidR="00BC7DBB" w:rsidRPr="00BC7DBB">
        <w:rPr>
          <w:sz w:val="24"/>
          <w:szCs w:val="24"/>
        </w:rPr>
        <w:t xml:space="preserve">эффективности функционирования антимонопольного </w:t>
      </w:r>
    </w:p>
    <w:p w:rsidR="00BC7DBB" w:rsidRPr="00024B99" w:rsidRDefault="00AE2788" w:rsidP="00AE2788">
      <w:pPr>
        <w:pStyle w:val="2"/>
        <w:tabs>
          <w:tab w:val="left" w:pos="1418"/>
        </w:tabs>
        <w:spacing w:before="0" w:beforeAutospacing="0" w:after="0" w:afterAutospacing="0"/>
        <w:ind w:firstLine="709"/>
        <w:rPr>
          <w:sz w:val="24"/>
          <w:szCs w:val="24"/>
        </w:rPr>
      </w:pPr>
      <w:r w:rsidRPr="00024B99">
        <w:rPr>
          <w:sz w:val="24"/>
          <w:szCs w:val="24"/>
        </w:rPr>
        <w:t xml:space="preserve">                        </w:t>
      </w:r>
      <w:proofErr w:type="spellStart"/>
      <w:r w:rsidR="00BC7DBB" w:rsidRPr="00BC7DBB">
        <w:rPr>
          <w:sz w:val="24"/>
          <w:szCs w:val="24"/>
        </w:rPr>
        <w:t>комплаенса</w:t>
      </w:r>
      <w:proofErr w:type="spellEnd"/>
      <w:r w:rsidR="00BC7DBB" w:rsidRPr="00BC7DBB">
        <w:rPr>
          <w:sz w:val="24"/>
          <w:szCs w:val="24"/>
        </w:rPr>
        <w:t xml:space="preserve"> в администрации округа</w:t>
      </w:r>
      <w:r w:rsidR="00024B99">
        <w:rPr>
          <w:sz w:val="24"/>
          <w:szCs w:val="24"/>
        </w:rPr>
        <w:t>.</w:t>
      </w:r>
    </w:p>
    <w:p w:rsidR="00BC7DBB" w:rsidRDefault="00BC7DBB" w:rsidP="00AE2788">
      <w:pPr>
        <w:pStyle w:val="2"/>
        <w:spacing w:before="0" w:beforeAutospacing="0" w:after="0" w:afterAutospacing="0"/>
        <w:ind w:firstLine="709"/>
        <w:rPr>
          <w:b w:val="0"/>
          <w:sz w:val="24"/>
          <w:szCs w:val="24"/>
        </w:rPr>
      </w:pPr>
    </w:p>
    <w:tbl>
      <w:tblPr>
        <w:tblpPr w:leftFromText="180" w:rightFromText="180" w:vertAnchor="text" w:horzAnchor="margin" w:tblpY="310"/>
        <w:tblOverlap w:val="never"/>
        <w:tblW w:w="8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58"/>
        <w:gridCol w:w="4881"/>
        <w:gridCol w:w="850"/>
        <w:gridCol w:w="1985"/>
      </w:tblGrid>
      <w:tr w:rsidR="00B027A4" w:rsidRPr="00BC7DBB" w:rsidTr="005B7D2F">
        <w:trPr>
          <w:trHeight w:hRule="exact" w:val="1287"/>
        </w:trPr>
        <w:tc>
          <w:tcPr>
            <w:tcW w:w="658" w:type="dxa"/>
            <w:shd w:val="clear" w:color="auto" w:fill="FFFFFF"/>
          </w:tcPr>
          <w:p w:rsidR="00B027A4" w:rsidRPr="00BC7DBB" w:rsidRDefault="000B6469" w:rsidP="000B6469">
            <w:pPr>
              <w:widowControl w:val="0"/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27A4"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B02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gramStart"/>
            <w:r w:rsidR="00B027A4"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B027A4"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81" w:type="dxa"/>
            <w:shd w:val="clear" w:color="auto" w:fill="FFFFFF"/>
          </w:tcPr>
          <w:p w:rsidR="00B027A4" w:rsidRPr="00BC7DBB" w:rsidRDefault="00B027A4" w:rsidP="00BC7DBB">
            <w:pPr>
              <w:widowControl w:val="0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shd w:val="clear" w:color="auto" w:fill="FFFFFF"/>
          </w:tcPr>
          <w:p w:rsidR="00B027A4" w:rsidRPr="00BC7DBB" w:rsidRDefault="00B027A4" w:rsidP="004537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5" w:type="dxa"/>
            <w:shd w:val="clear" w:color="auto" w:fill="FFFFFF"/>
          </w:tcPr>
          <w:p w:rsidR="00B027A4" w:rsidRPr="005B7D2F" w:rsidRDefault="00B027A4" w:rsidP="00085F2F">
            <w:pPr>
              <w:widowControl w:val="0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Ключевой показатель эффективности </w:t>
            </w:r>
          </w:p>
        </w:tc>
      </w:tr>
      <w:tr w:rsidR="00B027A4" w:rsidRPr="00BC7DBB" w:rsidTr="00880BD8">
        <w:trPr>
          <w:trHeight w:hRule="exact" w:val="1693"/>
        </w:trPr>
        <w:tc>
          <w:tcPr>
            <w:tcW w:w="658" w:type="dxa"/>
            <w:shd w:val="clear" w:color="auto" w:fill="FFFFFF"/>
          </w:tcPr>
          <w:p w:rsidR="00B027A4" w:rsidRPr="00BC7DBB" w:rsidRDefault="00B027A4" w:rsidP="00BC7DBB">
            <w:pPr>
              <w:widowControl w:val="0"/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81" w:type="dxa"/>
            <w:shd w:val="clear" w:color="auto" w:fill="FFFFFF"/>
            <w:vAlign w:val="bottom"/>
          </w:tcPr>
          <w:p w:rsidR="00B027A4" w:rsidRPr="00933E8A" w:rsidRDefault="00B027A4" w:rsidP="00933E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3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Коэффициент </w:t>
            </w:r>
            <w:proofErr w:type="gramStart"/>
            <w:r w:rsidRPr="00473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выявления рисков нарушения антимонопольного законодательства</w:t>
            </w:r>
            <w:proofErr w:type="gramEnd"/>
            <w:r w:rsidRPr="00473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проектах </w:t>
            </w:r>
            <w:r w:rsidRPr="00933E8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нормативных правовых актах Администрации </w:t>
            </w:r>
            <w:proofErr w:type="spellStart"/>
            <w:r w:rsidRPr="0093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93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</w:t>
            </w:r>
            <w:r w:rsidRPr="00933E8A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Нижегородской области, (%)</w:t>
            </w:r>
          </w:p>
          <w:p w:rsidR="00B027A4" w:rsidRPr="00BC7DBB" w:rsidRDefault="00B027A4" w:rsidP="006B6CBF">
            <w:pPr>
              <w:widowControl w:val="0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:rsidR="00B027A4" w:rsidRPr="00BC7DBB" w:rsidRDefault="00B027A4" w:rsidP="00D55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shd w:val="clear" w:color="auto" w:fill="FFFFFF"/>
          </w:tcPr>
          <w:p w:rsidR="00B027A4" w:rsidRPr="00BC7DBB" w:rsidRDefault="00BF1AB1" w:rsidP="00BC7DBB">
            <w:pPr>
              <w:widowControl w:val="0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027A4" w:rsidRPr="00BC7DBB" w:rsidTr="005B7D2F">
        <w:trPr>
          <w:trHeight w:hRule="exact" w:val="1954"/>
        </w:trPr>
        <w:tc>
          <w:tcPr>
            <w:tcW w:w="658" w:type="dxa"/>
            <w:shd w:val="clear" w:color="auto" w:fill="FFFFFF"/>
          </w:tcPr>
          <w:p w:rsidR="00B027A4" w:rsidRPr="00BC7DBB" w:rsidRDefault="00B027A4" w:rsidP="00BC7DBB">
            <w:pPr>
              <w:widowControl w:val="0"/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81" w:type="dxa"/>
            <w:shd w:val="clear" w:color="auto" w:fill="FFFFFF"/>
            <w:vAlign w:val="bottom"/>
          </w:tcPr>
          <w:p w:rsidR="00B027A4" w:rsidRPr="00BC7DBB" w:rsidRDefault="00B027A4" w:rsidP="00BC7DBB">
            <w:pPr>
              <w:widowControl w:val="0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сотрудников </w:t>
            </w:r>
            <w:r w:rsidRPr="00BC7DB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Балахнинского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прошедших обучающие мероприятия (семинары, круглые столы) по антимонопольному законодательству и антимонопольному </w:t>
            </w:r>
            <w:proofErr w:type="spellStart"/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комплаенсу</w:t>
            </w:r>
            <w:proofErr w:type="spellEnd"/>
            <w:r w:rsidR="00A82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(чел.) </w:t>
            </w:r>
          </w:p>
        </w:tc>
        <w:tc>
          <w:tcPr>
            <w:tcW w:w="850" w:type="dxa"/>
            <w:shd w:val="clear" w:color="auto" w:fill="FFFFFF"/>
          </w:tcPr>
          <w:p w:rsidR="00B027A4" w:rsidRPr="00BC7DBB" w:rsidRDefault="00B027A4" w:rsidP="00D55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shd w:val="clear" w:color="auto" w:fill="FFFFFF"/>
          </w:tcPr>
          <w:p w:rsidR="00B027A4" w:rsidRPr="00BC7DBB" w:rsidRDefault="00E36967" w:rsidP="00BC7DBB">
            <w:pPr>
              <w:widowControl w:val="0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027A4" w:rsidRPr="00BC7DBB" w:rsidTr="005B7D2F">
        <w:trPr>
          <w:trHeight w:hRule="exact" w:val="1698"/>
        </w:trPr>
        <w:tc>
          <w:tcPr>
            <w:tcW w:w="658" w:type="dxa"/>
            <w:tcBorders>
              <w:bottom w:val="single" w:sz="4" w:space="0" w:color="auto"/>
            </w:tcBorders>
            <w:shd w:val="clear" w:color="auto" w:fill="FFFFFF"/>
          </w:tcPr>
          <w:p w:rsidR="00B027A4" w:rsidRPr="00BC7DBB" w:rsidRDefault="00B027A4" w:rsidP="00BC7DBB">
            <w:pPr>
              <w:widowControl w:val="0"/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7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81" w:type="dxa"/>
            <w:tcBorders>
              <w:bottom w:val="single" w:sz="4" w:space="0" w:color="auto"/>
            </w:tcBorders>
            <w:shd w:val="clear" w:color="auto" w:fill="FFFFFF"/>
          </w:tcPr>
          <w:p w:rsidR="00B027A4" w:rsidRPr="009C4288" w:rsidRDefault="009C4288" w:rsidP="006B6CBF">
            <w:pPr>
              <w:widowControl w:val="0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Коэффициент эффективности выявления нарушений антимонопольного законодательства в нормативных правовых актах Администрации </w:t>
            </w:r>
            <w:proofErr w:type="spellStart"/>
            <w:r w:rsidRPr="009C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9C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Нижегородской области</w:t>
            </w:r>
            <w:proofErr w:type="gramStart"/>
            <w:r w:rsidRPr="009C4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(%)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B027A4" w:rsidRPr="00BC7DBB" w:rsidRDefault="00B027A4" w:rsidP="00D55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/>
          </w:tcPr>
          <w:p w:rsidR="00B027A4" w:rsidRPr="00BC7DBB" w:rsidRDefault="00790812" w:rsidP="00BC7DBB">
            <w:pPr>
              <w:widowControl w:val="0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027A4" w:rsidRPr="00BC7DBB" w:rsidTr="005B7D2F">
        <w:trPr>
          <w:trHeight w:hRule="exact" w:val="180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7A4" w:rsidRPr="00BC7DBB" w:rsidRDefault="00B027A4" w:rsidP="00BC7DBB">
            <w:pPr>
              <w:widowControl w:val="0"/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7A4" w:rsidRPr="00BC7DBB" w:rsidRDefault="00B027A4" w:rsidP="00D143FE">
            <w:pPr>
              <w:widowControl w:val="0"/>
              <w:tabs>
                <w:tab w:val="left" w:pos="653"/>
              </w:tabs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Коэффициент снижения количества нарушений антимонопольного законодательства со стороны </w:t>
            </w:r>
            <w:r w:rsidRPr="00BC7DBB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Балахнинского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Нижегородской области</w:t>
            </w:r>
            <w:proofErr w:type="gramStart"/>
            <w:r w:rsidR="009B3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7A4" w:rsidRPr="00BC7DBB" w:rsidRDefault="00B027A4" w:rsidP="00D557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C7D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7A4" w:rsidRPr="00BC7DBB" w:rsidRDefault="00B027A4" w:rsidP="00BC7DBB">
            <w:pPr>
              <w:widowControl w:val="0"/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BC7DBB" w:rsidRDefault="00BC7DBB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DD47F7" w:rsidRDefault="00DD47F7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B027A4" w:rsidRDefault="00B027A4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1B7338" w:rsidRDefault="001B7338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1B7338" w:rsidRDefault="001B7338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1B7338" w:rsidRDefault="001B7338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4735D7" w:rsidRDefault="004735D7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1948CE" w:rsidRDefault="001948CE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ED150D" w:rsidRDefault="00ED150D" w:rsidP="00BC7DBB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Pr="00ED150D">
        <w:rPr>
          <w:b w:val="0"/>
          <w:sz w:val="24"/>
          <w:szCs w:val="24"/>
        </w:rPr>
        <w:t xml:space="preserve">оказатели эффективности </w:t>
      </w:r>
      <w:proofErr w:type="gramStart"/>
      <w:r w:rsidRPr="00ED150D">
        <w:rPr>
          <w:b w:val="0"/>
          <w:sz w:val="24"/>
          <w:szCs w:val="24"/>
        </w:rPr>
        <w:t>антимонопольного</w:t>
      </w:r>
      <w:proofErr w:type="gramEnd"/>
      <w:r w:rsidRPr="00ED150D">
        <w:rPr>
          <w:b w:val="0"/>
          <w:sz w:val="24"/>
          <w:szCs w:val="24"/>
        </w:rPr>
        <w:t xml:space="preserve"> </w:t>
      </w:r>
      <w:proofErr w:type="spellStart"/>
      <w:r w:rsidRPr="00ED150D">
        <w:rPr>
          <w:b w:val="0"/>
          <w:sz w:val="24"/>
          <w:szCs w:val="24"/>
        </w:rPr>
        <w:t>ко</w:t>
      </w:r>
      <w:r w:rsidR="00F82062">
        <w:rPr>
          <w:b w:val="0"/>
          <w:sz w:val="24"/>
          <w:szCs w:val="24"/>
        </w:rPr>
        <w:t>м</w:t>
      </w:r>
      <w:r w:rsidRPr="00ED150D">
        <w:rPr>
          <w:b w:val="0"/>
          <w:sz w:val="24"/>
          <w:szCs w:val="24"/>
        </w:rPr>
        <w:t>плаенса</w:t>
      </w:r>
      <w:proofErr w:type="spellEnd"/>
      <w:r w:rsidRPr="00ED150D">
        <w:rPr>
          <w:b w:val="0"/>
          <w:sz w:val="24"/>
          <w:szCs w:val="24"/>
        </w:rPr>
        <w:t xml:space="preserve"> достигнуты</w:t>
      </w:r>
      <w:r>
        <w:rPr>
          <w:b w:val="0"/>
          <w:sz w:val="24"/>
          <w:szCs w:val="24"/>
        </w:rPr>
        <w:t>.</w:t>
      </w:r>
    </w:p>
    <w:sectPr w:rsidR="00ED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15EB8"/>
    <w:multiLevelType w:val="hybridMultilevel"/>
    <w:tmpl w:val="FC062D68"/>
    <w:lvl w:ilvl="0" w:tplc="A970B054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4532FE4"/>
    <w:multiLevelType w:val="hybridMultilevel"/>
    <w:tmpl w:val="5C0CA846"/>
    <w:lvl w:ilvl="0" w:tplc="7242DA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44AFC"/>
    <w:multiLevelType w:val="hybridMultilevel"/>
    <w:tmpl w:val="832A5D90"/>
    <w:lvl w:ilvl="0" w:tplc="1F32210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EF02FFF"/>
    <w:multiLevelType w:val="hybridMultilevel"/>
    <w:tmpl w:val="EE84E22C"/>
    <w:lvl w:ilvl="0" w:tplc="C5003CE0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175652D"/>
    <w:multiLevelType w:val="hybridMultilevel"/>
    <w:tmpl w:val="DC48762C"/>
    <w:lvl w:ilvl="0" w:tplc="65ACE7CA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C1400AE"/>
    <w:multiLevelType w:val="hybridMultilevel"/>
    <w:tmpl w:val="3B06AB22"/>
    <w:lvl w:ilvl="0" w:tplc="7BF61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DE54A2B"/>
    <w:multiLevelType w:val="hybridMultilevel"/>
    <w:tmpl w:val="44D61ABA"/>
    <w:lvl w:ilvl="0" w:tplc="BF442F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CAD4C55"/>
    <w:multiLevelType w:val="hybridMultilevel"/>
    <w:tmpl w:val="F704E3B2"/>
    <w:lvl w:ilvl="0" w:tplc="7E56131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7B"/>
    <w:rsid w:val="00000E0B"/>
    <w:rsid w:val="000113D8"/>
    <w:rsid w:val="00016962"/>
    <w:rsid w:val="00024B99"/>
    <w:rsid w:val="00073705"/>
    <w:rsid w:val="00081D8F"/>
    <w:rsid w:val="00083E0F"/>
    <w:rsid w:val="00085F2F"/>
    <w:rsid w:val="000931C1"/>
    <w:rsid w:val="000B2933"/>
    <w:rsid w:val="000B6469"/>
    <w:rsid w:val="000C0F00"/>
    <w:rsid w:val="00112965"/>
    <w:rsid w:val="00152B7D"/>
    <w:rsid w:val="00157BC9"/>
    <w:rsid w:val="00166E9B"/>
    <w:rsid w:val="001671C4"/>
    <w:rsid w:val="0018518C"/>
    <w:rsid w:val="001948CE"/>
    <w:rsid w:val="00195C60"/>
    <w:rsid w:val="001A08AE"/>
    <w:rsid w:val="001B099A"/>
    <w:rsid w:val="001B39C3"/>
    <w:rsid w:val="001B7338"/>
    <w:rsid w:val="001C6907"/>
    <w:rsid w:val="001D71BB"/>
    <w:rsid w:val="001E713B"/>
    <w:rsid w:val="00210ED9"/>
    <w:rsid w:val="00223456"/>
    <w:rsid w:val="0024334B"/>
    <w:rsid w:val="00252CFC"/>
    <w:rsid w:val="00257444"/>
    <w:rsid w:val="00266DAA"/>
    <w:rsid w:val="002A4E80"/>
    <w:rsid w:val="002B0FC7"/>
    <w:rsid w:val="002B6E8A"/>
    <w:rsid w:val="002C129A"/>
    <w:rsid w:val="002C45E8"/>
    <w:rsid w:val="002E2A7B"/>
    <w:rsid w:val="002E2D2F"/>
    <w:rsid w:val="002F6A17"/>
    <w:rsid w:val="003230CB"/>
    <w:rsid w:val="0034328E"/>
    <w:rsid w:val="00355BA1"/>
    <w:rsid w:val="003665A1"/>
    <w:rsid w:val="00376330"/>
    <w:rsid w:val="00387AA5"/>
    <w:rsid w:val="00393A87"/>
    <w:rsid w:val="003A43B6"/>
    <w:rsid w:val="003E4015"/>
    <w:rsid w:val="0041267C"/>
    <w:rsid w:val="00412C00"/>
    <w:rsid w:val="00413928"/>
    <w:rsid w:val="004332D2"/>
    <w:rsid w:val="004518A4"/>
    <w:rsid w:val="0045375C"/>
    <w:rsid w:val="00455DBD"/>
    <w:rsid w:val="00467F81"/>
    <w:rsid w:val="004735D7"/>
    <w:rsid w:val="00495683"/>
    <w:rsid w:val="004958FC"/>
    <w:rsid w:val="004A69B8"/>
    <w:rsid w:val="004A74A8"/>
    <w:rsid w:val="004B1D79"/>
    <w:rsid w:val="004C1875"/>
    <w:rsid w:val="004D6469"/>
    <w:rsid w:val="004F0C9A"/>
    <w:rsid w:val="00502033"/>
    <w:rsid w:val="00521782"/>
    <w:rsid w:val="005333B7"/>
    <w:rsid w:val="005408F5"/>
    <w:rsid w:val="0054204B"/>
    <w:rsid w:val="00545727"/>
    <w:rsid w:val="0054769C"/>
    <w:rsid w:val="00563487"/>
    <w:rsid w:val="00576604"/>
    <w:rsid w:val="00597FFA"/>
    <w:rsid w:val="005A6B47"/>
    <w:rsid w:val="005B3B40"/>
    <w:rsid w:val="005B7D2F"/>
    <w:rsid w:val="005D254F"/>
    <w:rsid w:val="005D3C87"/>
    <w:rsid w:val="005D3F94"/>
    <w:rsid w:val="005F57E7"/>
    <w:rsid w:val="005F752B"/>
    <w:rsid w:val="00614B76"/>
    <w:rsid w:val="00617473"/>
    <w:rsid w:val="00620E05"/>
    <w:rsid w:val="006437F6"/>
    <w:rsid w:val="00643E77"/>
    <w:rsid w:val="00652EDD"/>
    <w:rsid w:val="00661132"/>
    <w:rsid w:val="00665B21"/>
    <w:rsid w:val="00671594"/>
    <w:rsid w:val="006731BA"/>
    <w:rsid w:val="0067728F"/>
    <w:rsid w:val="006955B0"/>
    <w:rsid w:val="006A235A"/>
    <w:rsid w:val="006A23F6"/>
    <w:rsid w:val="006A7E15"/>
    <w:rsid w:val="006B0D76"/>
    <w:rsid w:val="006B6CBF"/>
    <w:rsid w:val="006C6579"/>
    <w:rsid w:val="006C7CE7"/>
    <w:rsid w:val="006E5343"/>
    <w:rsid w:val="006F7EF4"/>
    <w:rsid w:val="0070007B"/>
    <w:rsid w:val="00705823"/>
    <w:rsid w:val="007251AE"/>
    <w:rsid w:val="00737547"/>
    <w:rsid w:val="00737D4C"/>
    <w:rsid w:val="007413EB"/>
    <w:rsid w:val="00766C70"/>
    <w:rsid w:val="0077014C"/>
    <w:rsid w:val="00771ECC"/>
    <w:rsid w:val="00777A85"/>
    <w:rsid w:val="00781737"/>
    <w:rsid w:val="00784744"/>
    <w:rsid w:val="00790812"/>
    <w:rsid w:val="007912B2"/>
    <w:rsid w:val="007913B7"/>
    <w:rsid w:val="007B3DED"/>
    <w:rsid w:val="007C3F19"/>
    <w:rsid w:val="007E00CD"/>
    <w:rsid w:val="007E58A6"/>
    <w:rsid w:val="00827F6A"/>
    <w:rsid w:val="00832F5E"/>
    <w:rsid w:val="008647D8"/>
    <w:rsid w:val="00880BD8"/>
    <w:rsid w:val="00883272"/>
    <w:rsid w:val="00896035"/>
    <w:rsid w:val="008B262C"/>
    <w:rsid w:val="008C7899"/>
    <w:rsid w:val="00904A39"/>
    <w:rsid w:val="00917DC8"/>
    <w:rsid w:val="00933E8A"/>
    <w:rsid w:val="009375C5"/>
    <w:rsid w:val="00962B76"/>
    <w:rsid w:val="0096798C"/>
    <w:rsid w:val="009742AF"/>
    <w:rsid w:val="00983FCE"/>
    <w:rsid w:val="00991810"/>
    <w:rsid w:val="009B1120"/>
    <w:rsid w:val="009B3EDF"/>
    <w:rsid w:val="009B6820"/>
    <w:rsid w:val="009C37BB"/>
    <w:rsid w:val="009C4288"/>
    <w:rsid w:val="009C676C"/>
    <w:rsid w:val="009E6E06"/>
    <w:rsid w:val="00A071E8"/>
    <w:rsid w:val="00A20B8F"/>
    <w:rsid w:val="00A23E70"/>
    <w:rsid w:val="00A25163"/>
    <w:rsid w:val="00A331BF"/>
    <w:rsid w:val="00A511BD"/>
    <w:rsid w:val="00A54F80"/>
    <w:rsid w:val="00A66E9B"/>
    <w:rsid w:val="00A82274"/>
    <w:rsid w:val="00A949DD"/>
    <w:rsid w:val="00A97008"/>
    <w:rsid w:val="00AB46E8"/>
    <w:rsid w:val="00AC73A2"/>
    <w:rsid w:val="00AD233F"/>
    <w:rsid w:val="00AD7E7A"/>
    <w:rsid w:val="00AE214E"/>
    <w:rsid w:val="00AE2788"/>
    <w:rsid w:val="00B027A4"/>
    <w:rsid w:val="00B05843"/>
    <w:rsid w:val="00B06E87"/>
    <w:rsid w:val="00B1412D"/>
    <w:rsid w:val="00B1718B"/>
    <w:rsid w:val="00B220C8"/>
    <w:rsid w:val="00B23465"/>
    <w:rsid w:val="00B368D3"/>
    <w:rsid w:val="00B40498"/>
    <w:rsid w:val="00B5265A"/>
    <w:rsid w:val="00B77B6D"/>
    <w:rsid w:val="00B831FF"/>
    <w:rsid w:val="00B86326"/>
    <w:rsid w:val="00B9590E"/>
    <w:rsid w:val="00B95D0A"/>
    <w:rsid w:val="00BB38A3"/>
    <w:rsid w:val="00BB38BF"/>
    <w:rsid w:val="00BC1E4D"/>
    <w:rsid w:val="00BC2181"/>
    <w:rsid w:val="00BC7DBB"/>
    <w:rsid w:val="00BD144B"/>
    <w:rsid w:val="00BD778A"/>
    <w:rsid w:val="00BE1872"/>
    <w:rsid w:val="00BF1AB1"/>
    <w:rsid w:val="00C32691"/>
    <w:rsid w:val="00C37221"/>
    <w:rsid w:val="00C411E6"/>
    <w:rsid w:val="00C62928"/>
    <w:rsid w:val="00C744F4"/>
    <w:rsid w:val="00C81140"/>
    <w:rsid w:val="00C94B0B"/>
    <w:rsid w:val="00C954E8"/>
    <w:rsid w:val="00C97167"/>
    <w:rsid w:val="00CB309B"/>
    <w:rsid w:val="00CB3E78"/>
    <w:rsid w:val="00CD6522"/>
    <w:rsid w:val="00CE205E"/>
    <w:rsid w:val="00CF221D"/>
    <w:rsid w:val="00D013F9"/>
    <w:rsid w:val="00D04C2E"/>
    <w:rsid w:val="00D12996"/>
    <w:rsid w:val="00D143FE"/>
    <w:rsid w:val="00D144BB"/>
    <w:rsid w:val="00D55742"/>
    <w:rsid w:val="00D61BFC"/>
    <w:rsid w:val="00D809AD"/>
    <w:rsid w:val="00D9602D"/>
    <w:rsid w:val="00DA4C70"/>
    <w:rsid w:val="00DB5415"/>
    <w:rsid w:val="00DC7C84"/>
    <w:rsid w:val="00DD0297"/>
    <w:rsid w:val="00DD47F7"/>
    <w:rsid w:val="00DE2BE0"/>
    <w:rsid w:val="00DF4DB5"/>
    <w:rsid w:val="00E027D5"/>
    <w:rsid w:val="00E028AD"/>
    <w:rsid w:val="00E14AF5"/>
    <w:rsid w:val="00E27203"/>
    <w:rsid w:val="00E36967"/>
    <w:rsid w:val="00E4322C"/>
    <w:rsid w:val="00E66A44"/>
    <w:rsid w:val="00E85A15"/>
    <w:rsid w:val="00EA7B01"/>
    <w:rsid w:val="00EC4798"/>
    <w:rsid w:val="00ED150D"/>
    <w:rsid w:val="00EE11EB"/>
    <w:rsid w:val="00F01114"/>
    <w:rsid w:val="00F44AC5"/>
    <w:rsid w:val="00F56DA3"/>
    <w:rsid w:val="00F60249"/>
    <w:rsid w:val="00F65F7E"/>
    <w:rsid w:val="00F673FC"/>
    <w:rsid w:val="00F72BC6"/>
    <w:rsid w:val="00F82062"/>
    <w:rsid w:val="00FA3BC2"/>
    <w:rsid w:val="00FA6A1F"/>
    <w:rsid w:val="00FB6D39"/>
    <w:rsid w:val="00FC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2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E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52EDD"/>
    <w:rPr>
      <w:i/>
      <w:iCs/>
    </w:rPr>
  </w:style>
  <w:style w:type="character" w:styleId="a4">
    <w:name w:val="Hyperlink"/>
    <w:basedOn w:val="a0"/>
    <w:uiPriority w:val="99"/>
    <w:unhideWhenUsed/>
    <w:rsid w:val="00C94B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8A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1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52E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2E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52EDD"/>
    <w:rPr>
      <w:i/>
      <w:iCs/>
    </w:rPr>
  </w:style>
  <w:style w:type="character" w:styleId="a4">
    <w:name w:val="Hyperlink"/>
    <w:basedOn w:val="a0"/>
    <w:uiPriority w:val="99"/>
    <w:unhideWhenUsed/>
    <w:rsid w:val="00C94B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E5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58A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1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019">
                      <w:marLeft w:val="60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8799">
                      <w:marLeft w:val="60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akhna.nobl.ru/activity/10143/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4959343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alakhn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273A-C4B7-42EC-BB54-99F11967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2848</Words>
  <Characters>16237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Елена Леонидовна</dc:creator>
  <cp:lastModifiedBy>Кузнецова Елена Евгеньевна</cp:lastModifiedBy>
  <cp:revision>211</cp:revision>
  <cp:lastPrinted>2022-12-29T13:48:00Z</cp:lastPrinted>
  <dcterms:created xsi:type="dcterms:W3CDTF">2025-01-27T09:19:00Z</dcterms:created>
  <dcterms:modified xsi:type="dcterms:W3CDTF">2026-02-12T10:52:00Z</dcterms:modified>
</cp:coreProperties>
</file>